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4B6AA" w14:textId="77777777" w:rsidR="002937C5" w:rsidRPr="002937C5" w:rsidRDefault="002937C5" w:rsidP="002937C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67" w:firstLine="0"/>
        <w:jc w:val="center"/>
        <w:textAlignment w:val="baseline"/>
        <w:rPr>
          <w:rFonts w:ascii="Times New Roman" w:hAnsi="Times New Roman" w:cs="Times New Roman"/>
          <w:b/>
          <w:sz w:val="26"/>
          <w:szCs w:val="26"/>
        </w:rPr>
      </w:pPr>
      <w:r w:rsidRPr="002937C5">
        <w:rPr>
          <w:rFonts w:ascii="Times New Roman" w:hAnsi="Times New Roman" w:cs="Times New Roman"/>
          <w:b/>
          <w:sz w:val="26"/>
          <w:szCs w:val="26"/>
        </w:rPr>
        <w:t>государственное казенное учреждение здравоохранения</w:t>
      </w:r>
    </w:p>
    <w:p w14:paraId="1F4070C6" w14:textId="77777777" w:rsidR="002937C5" w:rsidRPr="002937C5" w:rsidRDefault="002937C5" w:rsidP="002937C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567" w:firstLine="0"/>
        <w:jc w:val="center"/>
        <w:textAlignment w:val="baseline"/>
        <w:rPr>
          <w:rFonts w:ascii="Times New Roman" w:hAnsi="Times New Roman" w:cs="Times New Roman"/>
          <w:b/>
          <w:sz w:val="26"/>
          <w:szCs w:val="26"/>
        </w:rPr>
      </w:pPr>
      <w:r w:rsidRPr="002937C5">
        <w:rPr>
          <w:rFonts w:ascii="Times New Roman" w:hAnsi="Times New Roman" w:cs="Times New Roman"/>
          <w:b/>
          <w:sz w:val="26"/>
          <w:szCs w:val="26"/>
        </w:rPr>
        <w:t xml:space="preserve">«Забайкальский территориальный центр медицины катастроф» </w:t>
      </w:r>
    </w:p>
    <w:p w14:paraId="06332DAE" w14:textId="77777777" w:rsidR="002937C5" w:rsidRPr="002937C5" w:rsidRDefault="002937C5" w:rsidP="002937C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360" w:after="360" w:line="270" w:lineRule="atLeast"/>
        <w:ind w:left="567" w:firstLine="0"/>
        <w:jc w:val="center"/>
        <w:textAlignment w:val="baseline"/>
        <w:rPr>
          <w:rFonts w:ascii="Times New Roman" w:hAnsi="Times New Roman" w:cs="Times New Roman"/>
          <w:b/>
          <w:sz w:val="26"/>
          <w:szCs w:val="26"/>
        </w:rPr>
      </w:pPr>
      <w:r w:rsidRPr="002937C5">
        <w:rPr>
          <w:rFonts w:ascii="Times New Roman" w:hAnsi="Times New Roman" w:cs="Times New Roman"/>
          <w:b/>
          <w:sz w:val="26"/>
          <w:szCs w:val="26"/>
        </w:rPr>
        <w:t>ПРИКАЗ</w:t>
      </w:r>
    </w:p>
    <w:p w14:paraId="746C2634" w14:textId="77777777" w:rsidR="002937C5" w:rsidRPr="002937C5" w:rsidRDefault="002937C5" w:rsidP="002937C5">
      <w:pPr>
        <w:widowControl/>
        <w:autoSpaceDE/>
        <w:autoSpaceDN/>
        <w:adjustRightInd/>
        <w:ind w:left="567" w:firstLine="0"/>
        <w:jc w:val="left"/>
        <w:rPr>
          <w:rFonts w:ascii="Times New Roman" w:eastAsia="Times New Roman" w:hAnsi="Times New Roman" w:cs="Times New Roman"/>
          <w:sz w:val="26"/>
          <w:szCs w:val="26"/>
          <w:lang w:eastAsia="en-US"/>
        </w:rPr>
      </w:pPr>
      <w:r w:rsidRPr="002937C5">
        <w:rPr>
          <w:rFonts w:ascii="Times New Roman" w:eastAsia="Times New Roman" w:hAnsi="Times New Roman" w:cs="Times New Roman"/>
          <w:sz w:val="26"/>
          <w:szCs w:val="26"/>
          <w:lang w:eastAsia="en-US"/>
        </w:rPr>
        <w:t xml:space="preserve"> </w:t>
      </w:r>
      <w:r w:rsidRPr="002937C5">
        <w:rPr>
          <w:rFonts w:ascii="Times New Roman" w:eastAsia="Times New Roman" w:hAnsi="Times New Roman" w:cs="Times New Roman"/>
          <w:sz w:val="26"/>
          <w:szCs w:val="26"/>
          <w:u w:val="single"/>
          <w:lang w:eastAsia="en-US"/>
        </w:rPr>
        <w:t>______________</w:t>
      </w:r>
      <w:r w:rsidRPr="002937C5">
        <w:rPr>
          <w:rFonts w:ascii="Times New Roman" w:eastAsia="Times New Roman" w:hAnsi="Times New Roman" w:cs="Times New Roman"/>
          <w:sz w:val="26"/>
          <w:szCs w:val="26"/>
          <w:lang w:eastAsia="en-US"/>
        </w:rPr>
        <w:t xml:space="preserve"> г.                                                            № </w:t>
      </w:r>
      <w:r>
        <w:rPr>
          <w:rFonts w:ascii="Times New Roman" w:eastAsia="Times New Roman" w:hAnsi="Times New Roman" w:cs="Times New Roman"/>
          <w:sz w:val="26"/>
          <w:szCs w:val="26"/>
          <w:u w:val="single"/>
          <w:lang w:eastAsia="en-US"/>
        </w:rPr>
        <w:t>_</w:t>
      </w:r>
      <w:r w:rsidRPr="002937C5">
        <w:rPr>
          <w:rFonts w:ascii="Times New Roman" w:eastAsia="Times New Roman" w:hAnsi="Times New Roman" w:cs="Times New Roman"/>
          <w:sz w:val="26"/>
          <w:szCs w:val="26"/>
          <w:u w:val="single"/>
          <w:lang w:eastAsia="en-US"/>
        </w:rPr>
        <w:t xml:space="preserve">        </w:t>
      </w:r>
    </w:p>
    <w:p w14:paraId="7402895B" w14:textId="77777777" w:rsidR="002937C5" w:rsidRPr="002937C5" w:rsidRDefault="002937C5" w:rsidP="002937C5">
      <w:pPr>
        <w:widowControl/>
        <w:autoSpaceDE/>
        <w:autoSpaceDN/>
        <w:adjustRightInd/>
        <w:ind w:left="567" w:firstLine="0"/>
        <w:jc w:val="left"/>
        <w:rPr>
          <w:rFonts w:ascii="Times New Roman" w:eastAsia="Times New Roman" w:hAnsi="Times New Roman" w:cs="Times New Roman"/>
          <w:sz w:val="26"/>
          <w:szCs w:val="26"/>
          <w:lang w:eastAsia="en-US"/>
        </w:rPr>
      </w:pPr>
    </w:p>
    <w:p w14:paraId="205C5AA0" w14:textId="77777777" w:rsidR="00F268E7" w:rsidRPr="00F268E7" w:rsidRDefault="002937C5" w:rsidP="00F268E7">
      <w:pPr>
        <w:widowControl/>
        <w:autoSpaceDE/>
        <w:autoSpaceDN/>
        <w:adjustRightInd/>
        <w:ind w:left="567" w:firstLine="0"/>
        <w:rPr>
          <w:rFonts w:ascii="Times New Roman" w:eastAsia="Times New Roman" w:hAnsi="Times New Roman" w:cs="Times New Roman"/>
          <w:b/>
          <w:sz w:val="26"/>
          <w:szCs w:val="26"/>
          <w:lang w:eastAsia="en-US"/>
        </w:rPr>
      </w:pPr>
      <w:r w:rsidRPr="002937C5">
        <w:rPr>
          <w:rFonts w:ascii="Times New Roman" w:eastAsia="Times New Roman" w:hAnsi="Times New Roman" w:cs="Times New Roman"/>
          <w:b/>
          <w:sz w:val="26"/>
          <w:szCs w:val="26"/>
          <w:lang w:eastAsia="en-US"/>
        </w:rPr>
        <w:t xml:space="preserve">«об утверждении </w:t>
      </w:r>
      <w:r w:rsidR="00F268E7" w:rsidRPr="00F268E7">
        <w:rPr>
          <w:rFonts w:ascii="Times New Roman" w:eastAsia="Times New Roman" w:hAnsi="Times New Roman" w:cs="Times New Roman"/>
          <w:b/>
          <w:sz w:val="26"/>
          <w:szCs w:val="26"/>
          <w:lang w:eastAsia="en-US"/>
        </w:rPr>
        <w:t>Антикоррупционн</w:t>
      </w:r>
      <w:r w:rsidR="00F268E7">
        <w:rPr>
          <w:rFonts w:ascii="Times New Roman" w:eastAsia="Times New Roman" w:hAnsi="Times New Roman" w:cs="Times New Roman"/>
          <w:b/>
          <w:sz w:val="26"/>
          <w:szCs w:val="26"/>
          <w:lang w:eastAsia="en-US"/>
        </w:rPr>
        <w:t>ого</w:t>
      </w:r>
      <w:r w:rsidR="00F268E7" w:rsidRPr="00F268E7">
        <w:rPr>
          <w:rFonts w:ascii="Times New Roman" w:eastAsia="Times New Roman" w:hAnsi="Times New Roman" w:cs="Times New Roman"/>
          <w:b/>
          <w:sz w:val="26"/>
          <w:szCs w:val="26"/>
          <w:lang w:eastAsia="en-US"/>
        </w:rPr>
        <w:t xml:space="preserve"> стандарт</w:t>
      </w:r>
      <w:r w:rsidR="00F268E7">
        <w:rPr>
          <w:rFonts w:ascii="Times New Roman" w:eastAsia="Times New Roman" w:hAnsi="Times New Roman" w:cs="Times New Roman"/>
          <w:b/>
          <w:sz w:val="26"/>
          <w:szCs w:val="26"/>
          <w:lang w:eastAsia="en-US"/>
        </w:rPr>
        <w:t>а</w:t>
      </w:r>
      <w:r w:rsidR="00F268E7" w:rsidRPr="00F268E7">
        <w:rPr>
          <w:rFonts w:ascii="Times New Roman" w:eastAsia="Times New Roman" w:hAnsi="Times New Roman" w:cs="Times New Roman"/>
          <w:b/>
          <w:sz w:val="26"/>
          <w:szCs w:val="26"/>
          <w:lang w:eastAsia="en-US"/>
        </w:rPr>
        <w:t xml:space="preserve"> </w:t>
      </w:r>
    </w:p>
    <w:p w14:paraId="120D7BA1" w14:textId="77777777" w:rsidR="002937C5" w:rsidRPr="002937C5" w:rsidRDefault="00F268E7" w:rsidP="00F268E7">
      <w:pPr>
        <w:widowControl/>
        <w:autoSpaceDE/>
        <w:autoSpaceDN/>
        <w:adjustRightInd/>
        <w:ind w:left="567" w:firstLine="0"/>
        <w:rPr>
          <w:rFonts w:ascii="Times New Roman" w:eastAsia="Times New Roman" w:hAnsi="Times New Roman" w:cs="Times New Roman"/>
          <w:b/>
          <w:sz w:val="26"/>
          <w:szCs w:val="26"/>
          <w:lang w:eastAsia="en-US"/>
        </w:rPr>
      </w:pPr>
      <w:r w:rsidRPr="00F268E7">
        <w:rPr>
          <w:rFonts w:ascii="Times New Roman" w:eastAsia="Times New Roman" w:hAnsi="Times New Roman" w:cs="Times New Roman"/>
          <w:b/>
          <w:sz w:val="26"/>
          <w:szCs w:val="26"/>
          <w:lang w:eastAsia="en-US"/>
        </w:rPr>
        <w:t>закупочной деятельности</w:t>
      </w:r>
      <w:r w:rsidR="002937C5" w:rsidRPr="002937C5">
        <w:rPr>
          <w:rFonts w:ascii="Times New Roman" w:eastAsia="Times New Roman" w:hAnsi="Times New Roman" w:cs="Times New Roman"/>
          <w:b/>
          <w:sz w:val="26"/>
          <w:szCs w:val="26"/>
          <w:lang w:eastAsia="en-US"/>
        </w:rPr>
        <w:t>»</w:t>
      </w:r>
    </w:p>
    <w:p w14:paraId="2A4C7840" w14:textId="77777777" w:rsidR="002937C5" w:rsidRPr="002937C5" w:rsidRDefault="002937C5" w:rsidP="002937C5">
      <w:pPr>
        <w:widowControl/>
        <w:autoSpaceDE/>
        <w:autoSpaceDN/>
        <w:adjustRightInd/>
        <w:ind w:left="567" w:firstLine="0"/>
        <w:rPr>
          <w:rFonts w:ascii="Times New Roman" w:eastAsia="Times New Roman" w:hAnsi="Times New Roman" w:cs="Times New Roman"/>
          <w:sz w:val="26"/>
          <w:szCs w:val="26"/>
          <w:lang w:eastAsia="en-US"/>
        </w:rPr>
      </w:pPr>
    </w:p>
    <w:p w14:paraId="52AE01E5" w14:textId="77777777" w:rsidR="002937C5" w:rsidRPr="002937C5" w:rsidRDefault="002937C5" w:rsidP="002937C5">
      <w:pPr>
        <w:widowControl/>
        <w:autoSpaceDE/>
        <w:autoSpaceDN/>
        <w:adjustRightInd/>
        <w:ind w:left="567" w:firstLine="0"/>
        <w:rPr>
          <w:rFonts w:ascii="Times New Roman" w:eastAsia="Times New Roman" w:hAnsi="Times New Roman" w:cs="Times New Roman"/>
          <w:sz w:val="26"/>
          <w:szCs w:val="26"/>
          <w:lang w:eastAsia="en-US"/>
        </w:rPr>
      </w:pPr>
    </w:p>
    <w:p w14:paraId="788B9571" w14:textId="77777777" w:rsidR="002937C5" w:rsidRDefault="00F268E7" w:rsidP="002937C5">
      <w:pPr>
        <w:widowControl/>
        <w:autoSpaceDE/>
        <w:autoSpaceDN/>
        <w:adjustRightInd/>
        <w:ind w:left="567" w:firstLine="0"/>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В</w:t>
      </w:r>
      <w:r w:rsidRPr="00F268E7">
        <w:rPr>
          <w:rFonts w:ascii="Times New Roman" w:eastAsia="Times New Roman" w:hAnsi="Times New Roman" w:cs="Times New Roman"/>
          <w:sz w:val="26"/>
          <w:szCs w:val="26"/>
          <w:lang w:eastAsia="en-US"/>
        </w:rPr>
        <w:t xml:space="preserve"> соответствии с положениями Федерального закона от 25.12.2008 </w:t>
      </w:r>
      <w:r>
        <w:rPr>
          <w:rFonts w:ascii="Times New Roman" w:eastAsia="Times New Roman" w:hAnsi="Times New Roman" w:cs="Times New Roman"/>
          <w:sz w:val="26"/>
          <w:szCs w:val="26"/>
          <w:lang w:eastAsia="en-US"/>
        </w:rPr>
        <w:t>№</w:t>
      </w:r>
      <w:r w:rsidRPr="00F268E7">
        <w:rPr>
          <w:rFonts w:ascii="Times New Roman" w:eastAsia="Times New Roman" w:hAnsi="Times New Roman" w:cs="Times New Roman"/>
          <w:sz w:val="26"/>
          <w:szCs w:val="26"/>
          <w:lang w:eastAsia="en-US"/>
        </w:rPr>
        <w:t xml:space="preserve"> 273-ФЗ </w:t>
      </w:r>
      <w:r>
        <w:rPr>
          <w:rFonts w:ascii="Times New Roman" w:eastAsia="Times New Roman" w:hAnsi="Times New Roman" w:cs="Times New Roman"/>
          <w:sz w:val="26"/>
          <w:szCs w:val="26"/>
          <w:lang w:eastAsia="en-US"/>
        </w:rPr>
        <w:t>«</w:t>
      </w:r>
      <w:r w:rsidRPr="00F268E7">
        <w:rPr>
          <w:rFonts w:ascii="Times New Roman" w:eastAsia="Times New Roman" w:hAnsi="Times New Roman" w:cs="Times New Roman"/>
          <w:sz w:val="26"/>
          <w:szCs w:val="26"/>
          <w:lang w:eastAsia="en-US"/>
        </w:rPr>
        <w:t>О противодействии коррупции</w:t>
      </w:r>
      <w:r>
        <w:rPr>
          <w:rFonts w:ascii="Times New Roman" w:eastAsia="Times New Roman" w:hAnsi="Times New Roman" w:cs="Times New Roman"/>
          <w:sz w:val="26"/>
          <w:szCs w:val="26"/>
          <w:lang w:eastAsia="en-US"/>
        </w:rPr>
        <w:t>»</w:t>
      </w:r>
      <w:r w:rsidRPr="00F268E7">
        <w:rPr>
          <w:rFonts w:ascii="Times New Roman" w:eastAsia="Times New Roman" w:hAnsi="Times New Roman" w:cs="Times New Roman"/>
          <w:sz w:val="26"/>
          <w:szCs w:val="26"/>
          <w:lang w:eastAsia="en-US"/>
        </w:rPr>
        <w:t xml:space="preserve">, Федерального закона от 05.04.2013 </w:t>
      </w:r>
      <w:r>
        <w:rPr>
          <w:rFonts w:ascii="Times New Roman" w:eastAsia="Times New Roman" w:hAnsi="Times New Roman" w:cs="Times New Roman"/>
          <w:sz w:val="26"/>
          <w:szCs w:val="26"/>
          <w:lang w:eastAsia="en-US"/>
        </w:rPr>
        <w:t>№</w:t>
      </w:r>
      <w:r w:rsidRPr="00F268E7">
        <w:rPr>
          <w:rFonts w:ascii="Times New Roman" w:eastAsia="Times New Roman" w:hAnsi="Times New Roman" w:cs="Times New Roman"/>
          <w:sz w:val="26"/>
          <w:szCs w:val="26"/>
          <w:lang w:eastAsia="en-US"/>
        </w:rPr>
        <w:t xml:space="preserve"> 44-ФЗ </w:t>
      </w:r>
      <w:r>
        <w:rPr>
          <w:rFonts w:ascii="Times New Roman" w:eastAsia="Times New Roman" w:hAnsi="Times New Roman" w:cs="Times New Roman"/>
          <w:sz w:val="26"/>
          <w:szCs w:val="26"/>
          <w:lang w:eastAsia="en-US"/>
        </w:rPr>
        <w:t>«</w:t>
      </w:r>
      <w:r w:rsidRPr="00F268E7">
        <w:rPr>
          <w:rFonts w:ascii="Times New Roman" w:eastAsia="Times New Roman" w:hAnsi="Times New Roman" w:cs="Times New Roman"/>
          <w:sz w:val="26"/>
          <w:szCs w:val="26"/>
          <w:lang w:eastAsia="en-US"/>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6"/>
          <w:szCs w:val="26"/>
          <w:lang w:eastAsia="en-US"/>
        </w:rPr>
        <w:t>»,</w:t>
      </w:r>
    </w:p>
    <w:p w14:paraId="1DF0F56E" w14:textId="77777777" w:rsidR="00F268E7" w:rsidRDefault="00F268E7" w:rsidP="002937C5">
      <w:pPr>
        <w:widowControl/>
        <w:autoSpaceDE/>
        <w:autoSpaceDN/>
        <w:adjustRightInd/>
        <w:ind w:left="567" w:firstLine="0"/>
        <w:rPr>
          <w:rFonts w:ascii="Times New Roman" w:eastAsia="Times New Roman" w:hAnsi="Times New Roman" w:cs="Times New Roman"/>
          <w:sz w:val="26"/>
          <w:szCs w:val="26"/>
          <w:lang w:eastAsia="en-US"/>
        </w:rPr>
      </w:pPr>
    </w:p>
    <w:p w14:paraId="40044DA9" w14:textId="77777777" w:rsidR="00F268E7" w:rsidRPr="002937C5" w:rsidRDefault="00F268E7" w:rsidP="002937C5">
      <w:pPr>
        <w:widowControl/>
        <w:autoSpaceDE/>
        <w:autoSpaceDN/>
        <w:adjustRightInd/>
        <w:ind w:left="567" w:firstLine="0"/>
        <w:rPr>
          <w:rFonts w:ascii="Times New Roman" w:eastAsia="Times New Roman" w:hAnsi="Times New Roman" w:cs="Times New Roman"/>
          <w:sz w:val="26"/>
          <w:szCs w:val="26"/>
          <w:lang w:eastAsia="en-US"/>
        </w:rPr>
      </w:pPr>
    </w:p>
    <w:p w14:paraId="002417ED" w14:textId="77777777" w:rsidR="002937C5" w:rsidRPr="002937C5" w:rsidRDefault="002937C5" w:rsidP="002937C5">
      <w:pPr>
        <w:widowControl/>
        <w:autoSpaceDE/>
        <w:autoSpaceDN/>
        <w:adjustRightInd/>
        <w:ind w:left="567" w:firstLine="0"/>
        <w:rPr>
          <w:rFonts w:ascii="Times New Roman" w:eastAsia="Times New Roman" w:hAnsi="Times New Roman" w:cs="Times New Roman"/>
          <w:b/>
          <w:sz w:val="26"/>
          <w:szCs w:val="26"/>
          <w:lang w:eastAsia="en-US"/>
        </w:rPr>
      </w:pPr>
      <w:r w:rsidRPr="002937C5">
        <w:rPr>
          <w:rFonts w:ascii="Times New Roman" w:eastAsia="Times New Roman" w:hAnsi="Times New Roman" w:cs="Times New Roman"/>
          <w:b/>
          <w:sz w:val="26"/>
          <w:szCs w:val="26"/>
          <w:lang w:eastAsia="en-US"/>
        </w:rPr>
        <w:t>ПРИКАЗЫВАЮ:</w:t>
      </w:r>
    </w:p>
    <w:p w14:paraId="03B6962D" w14:textId="77777777" w:rsidR="002937C5" w:rsidRPr="002937C5" w:rsidRDefault="002937C5" w:rsidP="002937C5">
      <w:pPr>
        <w:widowControl/>
        <w:autoSpaceDE/>
        <w:autoSpaceDN/>
        <w:adjustRightInd/>
        <w:ind w:left="567" w:firstLine="0"/>
        <w:rPr>
          <w:rFonts w:ascii="Times New Roman" w:eastAsia="Times New Roman" w:hAnsi="Times New Roman" w:cs="Times New Roman"/>
          <w:sz w:val="26"/>
          <w:szCs w:val="26"/>
          <w:lang w:eastAsia="en-US"/>
        </w:rPr>
      </w:pPr>
    </w:p>
    <w:p w14:paraId="0EABDCDF" w14:textId="77777777" w:rsidR="002937C5" w:rsidRPr="002937C5" w:rsidRDefault="002937C5" w:rsidP="002937C5">
      <w:pPr>
        <w:widowControl/>
        <w:autoSpaceDE/>
        <w:autoSpaceDN/>
        <w:adjustRightInd/>
        <w:ind w:left="567" w:firstLine="0"/>
        <w:rPr>
          <w:rFonts w:ascii="Times New Roman" w:eastAsia="Times New Roman" w:hAnsi="Times New Roman" w:cs="Times New Roman"/>
          <w:sz w:val="26"/>
          <w:szCs w:val="26"/>
          <w:lang w:eastAsia="en-US"/>
        </w:rPr>
      </w:pPr>
      <w:r w:rsidRPr="002937C5">
        <w:rPr>
          <w:rFonts w:ascii="Times New Roman" w:eastAsia="Times New Roman" w:hAnsi="Times New Roman" w:cs="Times New Roman"/>
          <w:sz w:val="26"/>
          <w:szCs w:val="26"/>
          <w:lang w:eastAsia="en-US"/>
        </w:rPr>
        <w:t xml:space="preserve">1. Утвердить </w:t>
      </w:r>
      <w:r w:rsidR="005425B8">
        <w:rPr>
          <w:rFonts w:ascii="Times New Roman" w:eastAsia="Times New Roman" w:hAnsi="Times New Roman" w:cs="Times New Roman"/>
          <w:sz w:val="26"/>
          <w:szCs w:val="26"/>
          <w:lang w:eastAsia="en-US"/>
        </w:rPr>
        <w:t>Антикоррупционный стандарт закупочной деятельности в ГКУЗ «ЗТЦМК»</w:t>
      </w:r>
      <w:r w:rsidRPr="002937C5">
        <w:rPr>
          <w:rFonts w:ascii="Times New Roman" w:eastAsia="Times New Roman" w:hAnsi="Times New Roman" w:cs="Times New Roman"/>
          <w:sz w:val="26"/>
          <w:szCs w:val="26"/>
          <w:lang w:eastAsia="en-US"/>
        </w:rPr>
        <w:t xml:space="preserve"> </w:t>
      </w:r>
    </w:p>
    <w:p w14:paraId="7245126A" w14:textId="77777777" w:rsidR="002937C5" w:rsidRPr="002937C5" w:rsidRDefault="002937C5" w:rsidP="005425B8">
      <w:pPr>
        <w:widowControl/>
        <w:autoSpaceDE/>
        <w:autoSpaceDN/>
        <w:adjustRightInd/>
        <w:ind w:left="567" w:firstLine="0"/>
        <w:rPr>
          <w:rFonts w:ascii="Times New Roman" w:eastAsia="Times New Roman" w:hAnsi="Times New Roman" w:cs="Times New Roman"/>
          <w:sz w:val="26"/>
          <w:szCs w:val="26"/>
          <w:lang w:eastAsia="en-US"/>
        </w:rPr>
      </w:pPr>
      <w:r w:rsidRPr="002937C5">
        <w:rPr>
          <w:rFonts w:ascii="Times New Roman" w:eastAsia="Times New Roman" w:hAnsi="Times New Roman" w:cs="Times New Roman"/>
          <w:sz w:val="26"/>
          <w:szCs w:val="26"/>
          <w:lang w:eastAsia="en-US"/>
        </w:rPr>
        <w:t xml:space="preserve">2. </w:t>
      </w:r>
      <w:r w:rsidR="005425B8">
        <w:rPr>
          <w:rFonts w:ascii="Times New Roman" w:eastAsia="Times New Roman" w:hAnsi="Times New Roman" w:cs="Times New Roman"/>
          <w:sz w:val="26"/>
          <w:szCs w:val="26"/>
          <w:lang w:eastAsia="en-US"/>
        </w:rPr>
        <w:t>Настоящий приказ вступает в силу с даты его подписания.</w:t>
      </w:r>
    </w:p>
    <w:p w14:paraId="5EE05764" w14:textId="77777777" w:rsidR="002937C5" w:rsidRPr="002937C5" w:rsidRDefault="002937C5" w:rsidP="002937C5">
      <w:pPr>
        <w:widowControl/>
        <w:autoSpaceDE/>
        <w:autoSpaceDN/>
        <w:adjustRightInd/>
        <w:ind w:left="567" w:firstLine="0"/>
        <w:rPr>
          <w:rFonts w:ascii="Times New Roman" w:eastAsia="Times New Roman" w:hAnsi="Times New Roman" w:cs="Times New Roman"/>
          <w:sz w:val="26"/>
          <w:szCs w:val="26"/>
          <w:lang w:eastAsia="en-US"/>
        </w:rPr>
      </w:pPr>
      <w:r w:rsidRPr="002937C5">
        <w:rPr>
          <w:rFonts w:ascii="Times New Roman" w:eastAsia="Times New Roman" w:hAnsi="Times New Roman" w:cs="Times New Roman"/>
          <w:sz w:val="26"/>
          <w:szCs w:val="26"/>
          <w:lang w:eastAsia="en-US"/>
        </w:rPr>
        <w:t>4. Контроль за исполнением настоящего приказа оставляю за собой.</w:t>
      </w:r>
    </w:p>
    <w:p w14:paraId="5F8588B1" w14:textId="77777777" w:rsidR="002937C5" w:rsidRPr="002937C5" w:rsidRDefault="002937C5" w:rsidP="002937C5">
      <w:pPr>
        <w:widowControl/>
        <w:autoSpaceDE/>
        <w:autoSpaceDN/>
        <w:adjustRightInd/>
        <w:ind w:left="567" w:firstLine="0"/>
        <w:rPr>
          <w:rFonts w:ascii="Times New Roman" w:eastAsia="Times New Roman" w:hAnsi="Times New Roman" w:cs="Times New Roman"/>
          <w:sz w:val="26"/>
          <w:szCs w:val="26"/>
          <w:lang w:eastAsia="en-US"/>
        </w:rPr>
      </w:pPr>
    </w:p>
    <w:p w14:paraId="20D9E7B0" w14:textId="77777777" w:rsidR="002937C5" w:rsidRPr="002937C5" w:rsidRDefault="002937C5" w:rsidP="002937C5">
      <w:pPr>
        <w:widowControl/>
        <w:autoSpaceDE/>
        <w:autoSpaceDN/>
        <w:adjustRightInd/>
        <w:ind w:left="567" w:firstLine="1134"/>
        <w:rPr>
          <w:rFonts w:ascii="Times New Roman" w:eastAsia="Times New Roman" w:hAnsi="Times New Roman" w:cs="Times New Roman"/>
          <w:sz w:val="26"/>
          <w:szCs w:val="26"/>
          <w:lang w:eastAsia="en-US"/>
        </w:rPr>
      </w:pPr>
    </w:p>
    <w:p w14:paraId="629A084D" w14:textId="77777777" w:rsidR="002937C5" w:rsidRPr="002937C5" w:rsidRDefault="002937C5" w:rsidP="002937C5">
      <w:pPr>
        <w:widowControl/>
        <w:autoSpaceDE/>
        <w:autoSpaceDN/>
        <w:adjustRightInd/>
        <w:ind w:left="567" w:firstLine="1134"/>
        <w:rPr>
          <w:rFonts w:ascii="Times New Roman" w:eastAsia="Times New Roman" w:hAnsi="Times New Roman" w:cs="Times New Roman"/>
          <w:sz w:val="26"/>
          <w:szCs w:val="26"/>
          <w:lang w:eastAsia="en-US"/>
        </w:rPr>
      </w:pPr>
    </w:p>
    <w:p w14:paraId="4A3D691C" w14:textId="77777777" w:rsidR="002937C5" w:rsidRPr="002937C5" w:rsidRDefault="002937C5" w:rsidP="002937C5">
      <w:pPr>
        <w:widowControl/>
        <w:autoSpaceDE/>
        <w:autoSpaceDN/>
        <w:adjustRightInd/>
        <w:ind w:left="567" w:firstLine="1134"/>
        <w:rPr>
          <w:rFonts w:ascii="Times New Roman" w:eastAsia="Times New Roman" w:hAnsi="Times New Roman" w:cs="Times New Roman"/>
          <w:sz w:val="26"/>
          <w:szCs w:val="26"/>
          <w:lang w:eastAsia="en-US"/>
        </w:rPr>
      </w:pPr>
    </w:p>
    <w:p w14:paraId="30F629AB" w14:textId="77777777" w:rsidR="002937C5" w:rsidRPr="002937C5" w:rsidRDefault="002937C5" w:rsidP="002937C5">
      <w:pPr>
        <w:widowControl/>
        <w:autoSpaceDE/>
        <w:autoSpaceDN/>
        <w:adjustRightInd/>
        <w:spacing w:after="160" w:line="259" w:lineRule="auto"/>
        <w:ind w:left="567" w:firstLine="0"/>
        <w:jc w:val="left"/>
        <w:rPr>
          <w:rFonts w:ascii="Times New Roman" w:eastAsia="Times New Roman" w:hAnsi="Times New Roman" w:cs="Times New Roman"/>
          <w:b/>
          <w:sz w:val="26"/>
          <w:szCs w:val="26"/>
          <w:lang w:eastAsia="en-US"/>
        </w:rPr>
      </w:pPr>
      <w:r w:rsidRPr="002937C5">
        <w:rPr>
          <w:rFonts w:ascii="Times New Roman" w:eastAsia="Times New Roman" w:hAnsi="Times New Roman" w:cs="Times New Roman"/>
          <w:b/>
          <w:sz w:val="26"/>
          <w:szCs w:val="26"/>
          <w:lang w:eastAsia="en-US"/>
        </w:rPr>
        <w:t xml:space="preserve">Директор                                                              Р.В. Долгов </w:t>
      </w:r>
    </w:p>
    <w:p w14:paraId="6EA95E6F" w14:textId="77777777" w:rsidR="00464F48" w:rsidRDefault="00464F48">
      <w:pPr>
        <w:pStyle w:val="a6"/>
        <w:rPr>
          <w:shd w:val="clear" w:color="auto" w:fill="F0F0F0"/>
        </w:rPr>
      </w:pPr>
    </w:p>
    <w:p w14:paraId="7298B5F1" w14:textId="77777777" w:rsidR="002937C5" w:rsidRDefault="002937C5" w:rsidP="002937C5"/>
    <w:p w14:paraId="6788D4DC" w14:textId="77777777" w:rsidR="005425B8" w:rsidRDefault="005425B8" w:rsidP="002937C5"/>
    <w:p w14:paraId="075AF4EF" w14:textId="77777777" w:rsidR="005425B8" w:rsidRDefault="005425B8" w:rsidP="002937C5"/>
    <w:p w14:paraId="477335B6" w14:textId="77777777" w:rsidR="005425B8" w:rsidRDefault="005425B8" w:rsidP="002937C5"/>
    <w:p w14:paraId="29E06C7F" w14:textId="77777777" w:rsidR="005425B8" w:rsidRDefault="005425B8" w:rsidP="002937C5"/>
    <w:p w14:paraId="21AF14C3" w14:textId="77777777" w:rsidR="005425B8" w:rsidRDefault="005425B8" w:rsidP="002937C5"/>
    <w:p w14:paraId="54BC4166" w14:textId="77777777" w:rsidR="005425B8" w:rsidRDefault="005425B8" w:rsidP="002937C5"/>
    <w:p w14:paraId="5525C79C" w14:textId="77777777" w:rsidR="005425B8" w:rsidRDefault="005425B8" w:rsidP="002937C5"/>
    <w:p w14:paraId="2567988B" w14:textId="77777777" w:rsidR="005425B8" w:rsidRDefault="005425B8" w:rsidP="002937C5"/>
    <w:p w14:paraId="1253E36B" w14:textId="77777777" w:rsidR="005425B8" w:rsidRDefault="005425B8" w:rsidP="002937C5"/>
    <w:p w14:paraId="374827F5" w14:textId="77777777" w:rsidR="005425B8" w:rsidRDefault="005425B8" w:rsidP="002937C5"/>
    <w:p w14:paraId="6631C2A9" w14:textId="77777777" w:rsidR="005425B8" w:rsidRDefault="005425B8" w:rsidP="002937C5"/>
    <w:p w14:paraId="1E05B360" w14:textId="77777777" w:rsidR="005425B8" w:rsidRDefault="005425B8" w:rsidP="002937C5"/>
    <w:p w14:paraId="5BBF2584" w14:textId="77777777" w:rsidR="005425B8" w:rsidRDefault="005425B8" w:rsidP="002937C5"/>
    <w:p w14:paraId="4F0F2945" w14:textId="77777777" w:rsidR="005425B8" w:rsidRDefault="005425B8" w:rsidP="002937C5"/>
    <w:p w14:paraId="13AF20A0" w14:textId="77777777" w:rsidR="005425B8" w:rsidRDefault="005425B8" w:rsidP="002937C5"/>
    <w:p w14:paraId="40834476" w14:textId="77777777" w:rsidR="005425B8" w:rsidRDefault="005425B8" w:rsidP="002937C5"/>
    <w:p w14:paraId="06E62E66" w14:textId="77777777" w:rsidR="005425B8" w:rsidRDefault="005425B8" w:rsidP="002937C5"/>
    <w:p w14:paraId="478EB620" w14:textId="77777777" w:rsidR="005425B8" w:rsidRDefault="005425B8" w:rsidP="002937C5"/>
    <w:p w14:paraId="48EDD6DF" w14:textId="77777777" w:rsidR="005425B8" w:rsidRDefault="005425B8" w:rsidP="005425B8">
      <w:pPr>
        <w:jc w:val="right"/>
      </w:pPr>
      <w:r>
        <w:lastRenderedPageBreak/>
        <w:t xml:space="preserve">Утвержден </w:t>
      </w:r>
    </w:p>
    <w:p w14:paraId="6758FC68" w14:textId="77777777" w:rsidR="005425B8" w:rsidRDefault="005425B8" w:rsidP="005425B8">
      <w:pPr>
        <w:jc w:val="right"/>
      </w:pPr>
      <w:r>
        <w:t>Приказом директора</w:t>
      </w:r>
    </w:p>
    <w:p w14:paraId="5BD801FD" w14:textId="77777777" w:rsidR="005425B8" w:rsidRDefault="005425B8" w:rsidP="005425B8">
      <w:pPr>
        <w:jc w:val="right"/>
      </w:pPr>
      <w:r>
        <w:t>ГКУЗ «ЗТЦМК»</w:t>
      </w:r>
    </w:p>
    <w:p w14:paraId="08D12972" w14:textId="77777777" w:rsidR="005425B8" w:rsidRDefault="005425B8" w:rsidP="005425B8">
      <w:pPr>
        <w:jc w:val="right"/>
      </w:pPr>
      <w:r>
        <w:t>От _______ №_______</w:t>
      </w:r>
    </w:p>
    <w:p w14:paraId="5B2FA86B" w14:textId="77777777" w:rsidR="005425B8" w:rsidRDefault="005425B8" w:rsidP="002937C5"/>
    <w:p w14:paraId="4E5CFEF1" w14:textId="77777777" w:rsidR="005425B8" w:rsidRPr="0069439F" w:rsidRDefault="005425B8" w:rsidP="002937C5">
      <w:pPr>
        <w:rPr>
          <w:sz w:val="26"/>
          <w:szCs w:val="26"/>
        </w:rPr>
      </w:pPr>
    </w:p>
    <w:p w14:paraId="60AD36DF" w14:textId="77777777" w:rsidR="005425B8" w:rsidRPr="0069439F" w:rsidRDefault="005425B8" w:rsidP="002937C5">
      <w:pPr>
        <w:rPr>
          <w:sz w:val="26"/>
          <w:szCs w:val="26"/>
        </w:rPr>
      </w:pPr>
    </w:p>
    <w:p w14:paraId="701EE240" w14:textId="77777777" w:rsidR="002937C5" w:rsidRPr="0069439F" w:rsidRDefault="00464F48" w:rsidP="002937C5">
      <w:pPr>
        <w:pStyle w:val="1"/>
        <w:spacing w:before="0" w:after="0"/>
        <w:rPr>
          <w:color w:val="auto"/>
          <w:sz w:val="26"/>
          <w:szCs w:val="26"/>
        </w:rPr>
      </w:pPr>
      <w:r w:rsidRPr="0069439F">
        <w:rPr>
          <w:color w:val="auto"/>
          <w:sz w:val="26"/>
          <w:szCs w:val="26"/>
        </w:rPr>
        <w:t xml:space="preserve">Антикоррупционный стандарт </w:t>
      </w:r>
    </w:p>
    <w:p w14:paraId="6BDA97E6" w14:textId="77777777" w:rsidR="00464F48" w:rsidRPr="0069439F" w:rsidRDefault="00464F48" w:rsidP="002937C5">
      <w:pPr>
        <w:pStyle w:val="1"/>
        <w:spacing w:before="0" w:after="0"/>
        <w:rPr>
          <w:color w:val="auto"/>
          <w:sz w:val="26"/>
          <w:szCs w:val="26"/>
        </w:rPr>
      </w:pPr>
      <w:r w:rsidRPr="0069439F">
        <w:rPr>
          <w:color w:val="auto"/>
          <w:sz w:val="26"/>
          <w:szCs w:val="26"/>
        </w:rPr>
        <w:t>закупочной деятельности</w:t>
      </w:r>
      <w:r w:rsidR="00C508E3" w:rsidRPr="0069439F">
        <w:rPr>
          <w:color w:val="auto"/>
          <w:sz w:val="26"/>
          <w:szCs w:val="26"/>
        </w:rPr>
        <w:t xml:space="preserve"> в ГКУЗ «ЗТЦМК»</w:t>
      </w:r>
    </w:p>
    <w:p w14:paraId="3C024D10" w14:textId="77777777" w:rsidR="00464F48" w:rsidRPr="0069439F" w:rsidRDefault="00464F48">
      <w:pPr>
        <w:rPr>
          <w:sz w:val="26"/>
          <w:szCs w:val="26"/>
        </w:rPr>
      </w:pPr>
    </w:p>
    <w:p w14:paraId="3F53380D" w14:textId="77777777" w:rsidR="00464F48" w:rsidRPr="0069439F" w:rsidRDefault="00464F48">
      <w:pPr>
        <w:pStyle w:val="1"/>
        <w:rPr>
          <w:color w:val="auto"/>
          <w:sz w:val="26"/>
          <w:szCs w:val="26"/>
        </w:rPr>
      </w:pPr>
      <w:bookmarkStart w:id="0" w:name="sub_100"/>
      <w:r w:rsidRPr="0069439F">
        <w:rPr>
          <w:color w:val="auto"/>
          <w:sz w:val="26"/>
          <w:szCs w:val="26"/>
        </w:rPr>
        <w:t>1. Общие положения</w:t>
      </w:r>
    </w:p>
    <w:bookmarkEnd w:id="0"/>
    <w:p w14:paraId="769A315F" w14:textId="77777777" w:rsidR="00464F48" w:rsidRPr="0069439F" w:rsidRDefault="00464F48">
      <w:pPr>
        <w:rPr>
          <w:sz w:val="26"/>
          <w:szCs w:val="26"/>
        </w:rPr>
      </w:pPr>
    </w:p>
    <w:p w14:paraId="146503DF" w14:textId="77777777" w:rsidR="00464F48" w:rsidRPr="0069439F" w:rsidRDefault="00464F48">
      <w:pPr>
        <w:rPr>
          <w:sz w:val="26"/>
          <w:szCs w:val="26"/>
        </w:rPr>
      </w:pPr>
      <w:bookmarkStart w:id="1" w:name="sub_101"/>
      <w:r w:rsidRPr="0069439F">
        <w:rPr>
          <w:sz w:val="26"/>
          <w:szCs w:val="26"/>
        </w:rPr>
        <w:t xml:space="preserve">1.1. Настоящий стандарт разработан в соответствии с положениями </w:t>
      </w:r>
      <w:hyperlink r:id="rId7" w:history="1">
        <w:r w:rsidRPr="0069439F">
          <w:rPr>
            <w:rStyle w:val="a4"/>
            <w:rFonts w:cs="Times New Roman CYR"/>
            <w:color w:val="auto"/>
            <w:sz w:val="26"/>
            <w:szCs w:val="26"/>
          </w:rPr>
          <w:t>Федерального закона</w:t>
        </w:r>
      </w:hyperlink>
      <w:r w:rsidRPr="0069439F">
        <w:rPr>
          <w:sz w:val="26"/>
          <w:szCs w:val="26"/>
        </w:rPr>
        <w:t xml:space="preserve"> от 25.12.2008 N 273-ФЗ "О противодействии коррупции", </w:t>
      </w:r>
      <w:hyperlink r:id="rId8" w:history="1">
        <w:r w:rsidRPr="0069439F">
          <w:rPr>
            <w:rStyle w:val="a4"/>
            <w:rFonts w:cs="Times New Roman CYR"/>
            <w:color w:val="auto"/>
            <w:sz w:val="26"/>
            <w:szCs w:val="26"/>
          </w:rPr>
          <w:t>Федерального закона</w:t>
        </w:r>
      </w:hyperlink>
      <w:r w:rsidRPr="0069439F">
        <w:rPr>
          <w:sz w:val="26"/>
          <w:szCs w:val="26"/>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нормативных правовых актов в данной сфере регулирования.</w:t>
      </w:r>
    </w:p>
    <w:p w14:paraId="02524D52" w14:textId="77777777" w:rsidR="00464F48" w:rsidRPr="0069439F" w:rsidRDefault="00464F48">
      <w:pPr>
        <w:rPr>
          <w:sz w:val="26"/>
          <w:szCs w:val="26"/>
        </w:rPr>
      </w:pPr>
      <w:bookmarkStart w:id="2" w:name="sub_102"/>
      <w:bookmarkEnd w:id="1"/>
      <w:r w:rsidRPr="0069439F">
        <w:rPr>
          <w:sz w:val="26"/>
          <w:szCs w:val="26"/>
        </w:rPr>
        <w:t xml:space="preserve">1.2. Используемые в настоящем Антикоррупционном стандарте понятия применяются в том же значении, что и в </w:t>
      </w:r>
      <w:hyperlink r:id="rId9" w:history="1">
        <w:r w:rsidRPr="0069439F">
          <w:rPr>
            <w:rStyle w:val="a4"/>
            <w:rFonts w:cs="Times New Roman CYR"/>
            <w:color w:val="auto"/>
            <w:sz w:val="26"/>
            <w:szCs w:val="26"/>
          </w:rPr>
          <w:t>Законе</w:t>
        </w:r>
      </w:hyperlink>
      <w:r w:rsidRPr="0069439F">
        <w:rPr>
          <w:sz w:val="26"/>
          <w:szCs w:val="26"/>
        </w:rPr>
        <w:t xml:space="preserve"> о контрактной системе.</w:t>
      </w:r>
    </w:p>
    <w:bookmarkEnd w:id="2"/>
    <w:p w14:paraId="2A6CE4F5" w14:textId="77777777" w:rsidR="00464F48" w:rsidRPr="0069439F" w:rsidRDefault="00464F48">
      <w:pPr>
        <w:rPr>
          <w:sz w:val="26"/>
          <w:szCs w:val="26"/>
        </w:rPr>
      </w:pPr>
    </w:p>
    <w:p w14:paraId="2E985E41" w14:textId="77777777" w:rsidR="00464F48" w:rsidRPr="0069439F" w:rsidRDefault="00464F48">
      <w:pPr>
        <w:pStyle w:val="1"/>
        <w:rPr>
          <w:color w:val="auto"/>
          <w:sz w:val="26"/>
          <w:szCs w:val="26"/>
        </w:rPr>
      </w:pPr>
      <w:bookmarkStart w:id="3" w:name="sub_200"/>
      <w:r w:rsidRPr="0069439F">
        <w:rPr>
          <w:color w:val="auto"/>
          <w:sz w:val="26"/>
          <w:szCs w:val="26"/>
        </w:rPr>
        <w:t>2. Цели и задачи введения антикоррупционного стандарта</w:t>
      </w:r>
    </w:p>
    <w:bookmarkEnd w:id="3"/>
    <w:p w14:paraId="2664A687" w14:textId="77777777" w:rsidR="00464F48" w:rsidRPr="0069439F" w:rsidRDefault="00464F48">
      <w:pPr>
        <w:rPr>
          <w:sz w:val="26"/>
          <w:szCs w:val="26"/>
        </w:rPr>
      </w:pPr>
    </w:p>
    <w:p w14:paraId="7E554462" w14:textId="77777777" w:rsidR="00464F48" w:rsidRPr="0069439F" w:rsidRDefault="00464F48">
      <w:pPr>
        <w:rPr>
          <w:sz w:val="26"/>
          <w:szCs w:val="26"/>
        </w:rPr>
      </w:pPr>
      <w:bookmarkStart w:id="4" w:name="sub_201"/>
      <w:r w:rsidRPr="0069439F">
        <w:rPr>
          <w:sz w:val="26"/>
          <w:szCs w:val="26"/>
        </w:rPr>
        <w:t xml:space="preserve">2.1. Антикоррупционный стандарт представляет собой единую систему запретов, ограничений и дозволений, обеспечивающих предупреждение коррупции в сфере осуществления закупок товаров, работ, услуг для обеспечения государственных/муниципальных нужд </w:t>
      </w:r>
      <w:r w:rsidR="00C508E3" w:rsidRPr="0069439F">
        <w:rPr>
          <w:sz w:val="26"/>
          <w:szCs w:val="26"/>
        </w:rPr>
        <w:t>ГКУЗ «ЗТЦМК»</w:t>
      </w:r>
      <w:r w:rsidRPr="0069439F">
        <w:rPr>
          <w:sz w:val="26"/>
          <w:szCs w:val="26"/>
        </w:rPr>
        <w:t xml:space="preserve"> (далее - Заказчик).</w:t>
      </w:r>
    </w:p>
    <w:p w14:paraId="282D5E69" w14:textId="77777777" w:rsidR="00464F48" w:rsidRPr="0069439F" w:rsidRDefault="00464F48">
      <w:pPr>
        <w:rPr>
          <w:sz w:val="26"/>
          <w:szCs w:val="26"/>
        </w:rPr>
      </w:pPr>
      <w:bookmarkStart w:id="5" w:name="sub_202"/>
      <w:bookmarkEnd w:id="4"/>
      <w:r w:rsidRPr="0069439F">
        <w:rPr>
          <w:sz w:val="26"/>
          <w:szCs w:val="26"/>
        </w:rPr>
        <w:t>2.2. Введение Антикоррупционного стандарта осуществлено в целях совершенствования закупочной деятельности Заказчика и создания эффективной системы реализации и защиты прав граждан и юридических лиц.</w:t>
      </w:r>
    </w:p>
    <w:p w14:paraId="6F8BB0E4" w14:textId="77777777" w:rsidR="00464F48" w:rsidRPr="0069439F" w:rsidRDefault="00464F48">
      <w:pPr>
        <w:rPr>
          <w:sz w:val="26"/>
          <w:szCs w:val="26"/>
        </w:rPr>
      </w:pPr>
      <w:bookmarkStart w:id="6" w:name="sub_203"/>
      <w:bookmarkEnd w:id="5"/>
      <w:r w:rsidRPr="0069439F">
        <w:rPr>
          <w:sz w:val="26"/>
          <w:szCs w:val="26"/>
        </w:rPr>
        <w:t>2.3. Задачи введения Антикоррупционного стандарта:</w:t>
      </w:r>
    </w:p>
    <w:bookmarkEnd w:id="6"/>
    <w:p w14:paraId="5D0E175C" w14:textId="77777777" w:rsidR="00464F48" w:rsidRPr="0069439F" w:rsidRDefault="00464F48">
      <w:pPr>
        <w:rPr>
          <w:sz w:val="26"/>
          <w:szCs w:val="26"/>
        </w:rPr>
      </w:pPr>
      <w:r w:rsidRPr="0069439F">
        <w:rPr>
          <w:sz w:val="26"/>
          <w:szCs w:val="26"/>
        </w:rPr>
        <w:t>- создание системы противодействия коррупции у Заказчика;</w:t>
      </w:r>
    </w:p>
    <w:p w14:paraId="00A2FA12" w14:textId="77777777" w:rsidR="00464F48" w:rsidRPr="0069439F" w:rsidRDefault="00464F48">
      <w:pPr>
        <w:rPr>
          <w:sz w:val="26"/>
          <w:szCs w:val="26"/>
        </w:rPr>
      </w:pPr>
      <w:r w:rsidRPr="0069439F">
        <w:rPr>
          <w:sz w:val="26"/>
          <w:szCs w:val="26"/>
        </w:rPr>
        <w:t>- устранение факторов, способствующих созданию условий для проявления коррупции;</w:t>
      </w:r>
    </w:p>
    <w:p w14:paraId="07602942" w14:textId="77777777" w:rsidR="00464F48" w:rsidRPr="0069439F" w:rsidRDefault="00464F48">
      <w:pPr>
        <w:rPr>
          <w:sz w:val="26"/>
          <w:szCs w:val="26"/>
        </w:rPr>
      </w:pPr>
      <w:r w:rsidRPr="0069439F">
        <w:rPr>
          <w:sz w:val="26"/>
          <w:szCs w:val="26"/>
        </w:rPr>
        <w:t>- формирование нетерпимости к коррупционному поведению;</w:t>
      </w:r>
    </w:p>
    <w:p w14:paraId="0F1B7C9B" w14:textId="77777777" w:rsidR="00464F48" w:rsidRPr="0069439F" w:rsidRDefault="00464F48">
      <w:pPr>
        <w:rPr>
          <w:sz w:val="26"/>
          <w:szCs w:val="26"/>
        </w:rPr>
      </w:pPr>
      <w:r w:rsidRPr="0069439F">
        <w:rPr>
          <w:sz w:val="26"/>
          <w:szCs w:val="26"/>
        </w:rPr>
        <w:t>- повышение эффективности закупочной деятельности Заказчика;</w:t>
      </w:r>
    </w:p>
    <w:p w14:paraId="2C880B0F" w14:textId="77777777" w:rsidR="00464F48" w:rsidRPr="0069439F" w:rsidRDefault="00464F48">
      <w:pPr>
        <w:rPr>
          <w:sz w:val="26"/>
          <w:szCs w:val="26"/>
        </w:rPr>
      </w:pPr>
      <w:r w:rsidRPr="0069439F">
        <w:rPr>
          <w:sz w:val="26"/>
          <w:szCs w:val="26"/>
        </w:rPr>
        <w:t>- повышение ответственности работников при осуществлении ими своих прав и обязанностей.</w:t>
      </w:r>
    </w:p>
    <w:p w14:paraId="7A1CF7E1" w14:textId="77777777" w:rsidR="00464F48" w:rsidRPr="0069439F" w:rsidRDefault="00464F48">
      <w:pPr>
        <w:rPr>
          <w:sz w:val="26"/>
          <w:szCs w:val="26"/>
        </w:rPr>
      </w:pPr>
    </w:p>
    <w:p w14:paraId="445E687D" w14:textId="77777777" w:rsidR="00464F48" w:rsidRPr="0069439F" w:rsidRDefault="00464F48">
      <w:pPr>
        <w:pStyle w:val="1"/>
        <w:rPr>
          <w:color w:val="auto"/>
          <w:sz w:val="26"/>
          <w:szCs w:val="26"/>
        </w:rPr>
      </w:pPr>
      <w:bookmarkStart w:id="7" w:name="sub_300"/>
      <w:r w:rsidRPr="0069439F">
        <w:rPr>
          <w:color w:val="auto"/>
          <w:sz w:val="26"/>
          <w:szCs w:val="26"/>
        </w:rPr>
        <w:t>3. Запреты, ограничения и дозволения, обеспечивающие предупреждение коррупции в деятельности заказчика в сфере закупок</w:t>
      </w:r>
    </w:p>
    <w:bookmarkEnd w:id="7"/>
    <w:p w14:paraId="74DB5B4C" w14:textId="77777777" w:rsidR="00464F48" w:rsidRPr="0069439F" w:rsidRDefault="00464F48">
      <w:pPr>
        <w:rPr>
          <w:sz w:val="26"/>
          <w:szCs w:val="26"/>
        </w:rPr>
      </w:pPr>
    </w:p>
    <w:p w14:paraId="1E4A7549" w14:textId="77777777" w:rsidR="00464F48" w:rsidRPr="0069439F" w:rsidRDefault="00464F48">
      <w:pPr>
        <w:rPr>
          <w:sz w:val="26"/>
          <w:szCs w:val="26"/>
        </w:rPr>
      </w:pPr>
      <w:bookmarkStart w:id="8" w:name="sub_301"/>
      <w:r w:rsidRPr="0069439F">
        <w:rPr>
          <w:sz w:val="26"/>
          <w:szCs w:val="26"/>
        </w:rPr>
        <w:t>3.1. В целях предупреждения коррупции при осуществлении закупок товаров, работ, услуг для обеспечения государственных/муниципальных нужд Заказчика устанавливаются:</w:t>
      </w:r>
    </w:p>
    <w:p w14:paraId="298242F8" w14:textId="77777777" w:rsidR="00464F48" w:rsidRPr="0069439F" w:rsidRDefault="00464F48">
      <w:pPr>
        <w:rPr>
          <w:sz w:val="26"/>
          <w:szCs w:val="26"/>
        </w:rPr>
      </w:pPr>
      <w:bookmarkStart w:id="9" w:name="sub_311"/>
      <w:bookmarkEnd w:id="8"/>
      <w:r w:rsidRPr="0069439F">
        <w:rPr>
          <w:sz w:val="26"/>
          <w:szCs w:val="26"/>
        </w:rPr>
        <w:t xml:space="preserve">1) Гарантии на использование при определении поставщика (подрядчика, исполнителя) критериев оценки и их величин значимости, указанных в извещении об </w:t>
      </w:r>
      <w:r w:rsidRPr="0069439F">
        <w:rPr>
          <w:sz w:val="26"/>
          <w:szCs w:val="26"/>
        </w:rPr>
        <w:lastRenderedPageBreak/>
        <w:t xml:space="preserve">осуществлении закупки, документации о закупке (в случае, если </w:t>
      </w:r>
      <w:hyperlink r:id="rId10" w:history="1">
        <w:r w:rsidRPr="0069439F">
          <w:rPr>
            <w:rStyle w:val="a4"/>
            <w:rFonts w:cs="Times New Roman CYR"/>
            <w:color w:val="auto"/>
            <w:sz w:val="26"/>
            <w:szCs w:val="26"/>
          </w:rPr>
          <w:t>Законом</w:t>
        </w:r>
      </w:hyperlink>
      <w:r w:rsidRPr="0069439F">
        <w:rPr>
          <w:sz w:val="26"/>
          <w:szCs w:val="26"/>
        </w:rPr>
        <w:t xml:space="preserve"> о контрактной системе предусмотрена документация о закупке).</w:t>
      </w:r>
    </w:p>
    <w:p w14:paraId="054FE895" w14:textId="77777777" w:rsidR="00464F48" w:rsidRPr="0069439F" w:rsidRDefault="00464F48">
      <w:pPr>
        <w:rPr>
          <w:sz w:val="26"/>
          <w:szCs w:val="26"/>
        </w:rPr>
      </w:pPr>
      <w:bookmarkStart w:id="10" w:name="sub_312"/>
      <w:bookmarkEnd w:id="9"/>
      <w:r w:rsidRPr="0069439F">
        <w:rPr>
          <w:sz w:val="26"/>
          <w:szCs w:val="26"/>
        </w:rPr>
        <w:t>2) Ограничения на:</w:t>
      </w:r>
    </w:p>
    <w:bookmarkEnd w:id="10"/>
    <w:p w14:paraId="659A505A" w14:textId="77777777" w:rsidR="00464F48" w:rsidRPr="0069439F" w:rsidRDefault="00464F48">
      <w:pPr>
        <w:rPr>
          <w:sz w:val="26"/>
          <w:szCs w:val="26"/>
        </w:rPr>
      </w:pPr>
      <w:r w:rsidRPr="0069439F">
        <w:rPr>
          <w:sz w:val="26"/>
          <w:szCs w:val="26"/>
        </w:rPr>
        <w:t>- осуществление закупок, не предусмотренных действующим законодательством;</w:t>
      </w:r>
    </w:p>
    <w:p w14:paraId="6C097DAF" w14:textId="77777777" w:rsidR="00464F48" w:rsidRPr="0069439F" w:rsidRDefault="00464F48">
      <w:pPr>
        <w:rPr>
          <w:sz w:val="26"/>
          <w:szCs w:val="26"/>
        </w:rPr>
      </w:pPr>
      <w:r w:rsidRPr="0069439F">
        <w:rPr>
          <w:sz w:val="26"/>
          <w:szCs w:val="26"/>
        </w:rPr>
        <w:t>- введение квалификационных требований, предъявляемых к участникам закупок, не предусмотренных действующим законодательством;</w:t>
      </w:r>
    </w:p>
    <w:p w14:paraId="43279F7B" w14:textId="77777777" w:rsidR="00464F48" w:rsidRPr="0069439F" w:rsidRDefault="00464F48">
      <w:pPr>
        <w:rPr>
          <w:sz w:val="26"/>
          <w:szCs w:val="26"/>
        </w:rPr>
      </w:pPr>
      <w:r w:rsidRPr="0069439F">
        <w:rPr>
          <w:sz w:val="26"/>
          <w:szCs w:val="26"/>
        </w:rPr>
        <w:t>- участие в закупках лиц, находящихся в реестре недобросовестных поставщиков;</w:t>
      </w:r>
    </w:p>
    <w:p w14:paraId="621E03BA" w14:textId="77777777" w:rsidR="00464F48" w:rsidRPr="0069439F" w:rsidRDefault="00464F48">
      <w:pPr>
        <w:rPr>
          <w:sz w:val="26"/>
          <w:szCs w:val="26"/>
        </w:rPr>
      </w:pPr>
      <w:r w:rsidRPr="0069439F">
        <w:rPr>
          <w:sz w:val="26"/>
          <w:szCs w:val="26"/>
        </w:rPr>
        <w:t>- иные ограничения, предусмотренные действующим законодательством.</w:t>
      </w:r>
    </w:p>
    <w:p w14:paraId="3481F2CD" w14:textId="77777777" w:rsidR="00464F48" w:rsidRPr="0069439F" w:rsidRDefault="00464F48">
      <w:pPr>
        <w:rPr>
          <w:sz w:val="26"/>
          <w:szCs w:val="26"/>
        </w:rPr>
      </w:pPr>
      <w:bookmarkStart w:id="11" w:name="sub_313"/>
      <w:r w:rsidRPr="0069439F">
        <w:rPr>
          <w:sz w:val="26"/>
          <w:szCs w:val="26"/>
        </w:rPr>
        <w:t>3) Запреты на:</w:t>
      </w:r>
    </w:p>
    <w:bookmarkEnd w:id="11"/>
    <w:p w14:paraId="784C8274" w14:textId="77777777" w:rsidR="00464F48" w:rsidRPr="0069439F" w:rsidRDefault="00464F48">
      <w:pPr>
        <w:rPr>
          <w:sz w:val="26"/>
          <w:szCs w:val="26"/>
        </w:rPr>
      </w:pPr>
      <w:r w:rsidRPr="0069439F">
        <w:rPr>
          <w:sz w:val="26"/>
          <w:szCs w:val="26"/>
        </w:rPr>
        <w:t>- установление и использование любых условий и процедур, ограничивающих свободную конкуренцию физических и юридических лиц, в том числе индивидуальных предпринимателей, осуществляющих поставку товаров, выполнение работ, оказание услуг для Заказчика, за исключением случаев, прямо предусмотренных законом;</w:t>
      </w:r>
    </w:p>
    <w:p w14:paraId="2A359022" w14:textId="77777777" w:rsidR="00464F48" w:rsidRPr="0069439F" w:rsidRDefault="00464F48">
      <w:pPr>
        <w:rPr>
          <w:sz w:val="26"/>
          <w:szCs w:val="26"/>
        </w:rPr>
      </w:pPr>
      <w:r w:rsidRPr="0069439F">
        <w:rPr>
          <w:sz w:val="26"/>
          <w:szCs w:val="26"/>
        </w:rPr>
        <w:t>- немотивированное отклонение заявок на участие в закупке или принятие решения об отмене закупки;</w:t>
      </w:r>
    </w:p>
    <w:p w14:paraId="63E722B8" w14:textId="77777777" w:rsidR="00464F48" w:rsidRPr="0069439F" w:rsidRDefault="00464F48">
      <w:pPr>
        <w:rPr>
          <w:sz w:val="26"/>
          <w:szCs w:val="26"/>
        </w:rPr>
      </w:pPr>
      <w:r w:rsidRPr="0069439F">
        <w:rPr>
          <w:sz w:val="26"/>
          <w:szCs w:val="26"/>
        </w:rPr>
        <w:t>-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закупок, а также для доступа средств массовой информации, заинтересованных организаций и граждан к протоколам процедур закупок;</w:t>
      </w:r>
    </w:p>
    <w:p w14:paraId="352BD9CA" w14:textId="77777777" w:rsidR="00464F48" w:rsidRPr="0069439F" w:rsidRDefault="00464F48">
      <w:pPr>
        <w:rPr>
          <w:sz w:val="26"/>
          <w:szCs w:val="26"/>
        </w:rPr>
      </w:pPr>
      <w:r w:rsidRPr="0069439F">
        <w:rPr>
          <w:sz w:val="26"/>
          <w:szCs w:val="26"/>
        </w:rPr>
        <w:t>- выставление любых, не предусмотренных законом, требований по установлению подлинности документов, подтверждающих квалификацию участника закупки;</w:t>
      </w:r>
    </w:p>
    <w:p w14:paraId="6E4EF844" w14:textId="77777777" w:rsidR="00464F48" w:rsidRPr="0069439F" w:rsidRDefault="00464F48">
      <w:pPr>
        <w:rPr>
          <w:sz w:val="26"/>
          <w:szCs w:val="26"/>
        </w:rPr>
      </w:pPr>
      <w:r w:rsidRPr="0069439F">
        <w:rPr>
          <w:sz w:val="26"/>
          <w:szCs w:val="26"/>
        </w:rPr>
        <w:t xml:space="preserve">- участие в работе комиссии по осуществлению закупок физических лиц, которые были привлечены в качестве экспертов к проведению экспертной оценки извещения об осуществлении закупки, документации о закупке (в случае, если </w:t>
      </w:r>
      <w:hyperlink r:id="rId11" w:history="1">
        <w:r w:rsidRPr="0069439F">
          <w:rPr>
            <w:rStyle w:val="a4"/>
            <w:rFonts w:cs="Times New Roman CYR"/>
            <w:color w:val="auto"/>
            <w:sz w:val="26"/>
            <w:szCs w:val="26"/>
          </w:rPr>
          <w:t>Законом</w:t>
        </w:r>
      </w:hyperlink>
      <w:r w:rsidRPr="0069439F">
        <w:rPr>
          <w:sz w:val="26"/>
          <w:szCs w:val="26"/>
        </w:rPr>
        <w:t xml:space="preserve"> о контрактной системе предусмотрена документация о закупке), заявок на участие в конкурсе, оценки соответствия участников закупки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физических лиц, являющихся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w:t>
      </w:r>
    </w:p>
    <w:p w14:paraId="66973965" w14:textId="77777777" w:rsidR="00464F48" w:rsidRPr="0069439F" w:rsidRDefault="00464F48">
      <w:pPr>
        <w:rPr>
          <w:sz w:val="26"/>
          <w:szCs w:val="26"/>
        </w:rPr>
      </w:pPr>
      <w:r w:rsidRPr="0069439F">
        <w:rPr>
          <w:sz w:val="26"/>
          <w:szCs w:val="26"/>
        </w:rPr>
        <w:t>- иные запреты, предусмотренные действующим законодательством.</w:t>
      </w:r>
    </w:p>
    <w:p w14:paraId="5281B8B9" w14:textId="77777777" w:rsidR="00464F48" w:rsidRPr="0069439F" w:rsidRDefault="00464F48">
      <w:pPr>
        <w:rPr>
          <w:sz w:val="26"/>
          <w:szCs w:val="26"/>
        </w:rPr>
      </w:pPr>
      <w:bookmarkStart w:id="12" w:name="sub_302"/>
      <w:r w:rsidRPr="0069439F">
        <w:rPr>
          <w:sz w:val="26"/>
          <w:szCs w:val="26"/>
        </w:rPr>
        <w:t>3.2. Дозволения при осуществлении закупок на:</w:t>
      </w:r>
    </w:p>
    <w:bookmarkEnd w:id="12"/>
    <w:p w14:paraId="559873A9" w14:textId="77777777" w:rsidR="00464F48" w:rsidRPr="0069439F" w:rsidRDefault="00464F48">
      <w:pPr>
        <w:rPr>
          <w:sz w:val="26"/>
          <w:szCs w:val="26"/>
        </w:rPr>
      </w:pPr>
      <w:r w:rsidRPr="0069439F">
        <w:rPr>
          <w:sz w:val="26"/>
          <w:szCs w:val="26"/>
        </w:rPr>
        <w:t>- установление порядка формирования, обеспечения размещения, исполнения и контроля за исполнением закупки в соответствии с федеральными законами и иными нормативными правовыми актами Российской Федерации;</w:t>
      </w:r>
    </w:p>
    <w:p w14:paraId="549A0E28" w14:textId="77777777" w:rsidR="00464F48" w:rsidRPr="0069439F" w:rsidRDefault="00464F48">
      <w:pPr>
        <w:rPr>
          <w:sz w:val="26"/>
          <w:szCs w:val="26"/>
        </w:rPr>
      </w:pPr>
      <w:r w:rsidRPr="0069439F">
        <w:rPr>
          <w:sz w:val="26"/>
          <w:szCs w:val="26"/>
        </w:rPr>
        <w:t>- формирование комиссии по осуществлению закупок с учетом требований действующего законодательства;</w:t>
      </w:r>
    </w:p>
    <w:p w14:paraId="351E06B9" w14:textId="77777777" w:rsidR="00464F48" w:rsidRPr="0069439F" w:rsidRDefault="00464F48">
      <w:pPr>
        <w:rPr>
          <w:sz w:val="26"/>
          <w:szCs w:val="26"/>
        </w:rPr>
      </w:pPr>
      <w:r w:rsidRPr="0069439F">
        <w:rPr>
          <w:sz w:val="26"/>
          <w:szCs w:val="26"/>
        </w:rPr>
        <w:t xml:space="preserve">- использование при определении поставщика (подрядчика, исполнителя) </w:t>
      </w:r>
      <w:r w:rsidRPr="0069439F">
        <w:rPr>
          <w:sz w:val="26"/>
          <w:szCs w:val="26"/>
        </w:rPr>
        <w:lastRenderedPageBreak/>
        <w:t>критериев оценки и их величин значимости;</w:t>
      </w:r>
    </w:p>
    <w:p w14:paraId="5BF4BA27" w14:textId="77777777" w:rsidR="00464F48" w:rsidRPr="0069439F" w:rsidRDefault="00464F48">
      <w:pPr>
        <w:rPr>
          <w:sz w:val="26"/>
          <w:szCs w:val="26"/>
        </w:rPr>
      </w:pPr>
      <w:r w:rsidRPr="0069439F">
        <w:rPr>
          <w:sz w:val="26"/>
          <w:szCs w:val="26"/>
        </w:rPr>
        <w:t>- принятие решения о способе определения поставщика (подрядчика, исполнителя);</w:t>
      </w:r>
    </w:p>
    <w:p w14:paraId="569646EE" w14:textId="77777777" w:rsidR="00464F48" w:rsidRPr="0069439F" w:rsidRDefault="00464F48">
      <w:pPr>
        <w:rPr>
          <w:sz w:val="26"/>
          <w:szCs w:val="26"/>
        </w:rPr>
      </w:pPr>
      <w:r w:rsidRPr="0069439F">
        <w:rPr>
          <w:sz w:val="26"/>
          <w:szCs w:val="26"/>
        </w:rPr>
        <w:t>- направление требования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w:t>
      </w:r>
    </w:p>
    <w:p w14:paraId="5E2BED5A" w14:textId="77777777" w:rsidR="00464F48" w:rsidRPr="0069439F" w:rsidRDefault="00464F48">
      <w:pPr>
        <w:rPr>
          <w:sz w:val="26"/>
          <w:szCs w:val="26"/>
        </w:rPr>
      </w:pPr>
      <w:r w:rsidRPr="0069439F">
        <w:rPr>
          <w:sz w:val="26"/>
          <w:szCs w:val="26"/>
        </w:rPr>
        <w:t>- привлечение экспертов, экспертных организаций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14:paraId="563D8E2E" w14:textId="77777777" w:rsidR="00464F48" w:rsidRPr="0069439F" w:rsidRDefault="00464F48">
      <w:pPr>
        <w:rPr>
          <w:sz w:val="26"/>
          <w:szCs w:val="26"/>
        </w:rPr>
      </w:pPr>
      <w:r w:rsidRPr="0069439F">
        <w:rPr>
          <w:sz w:val="26"/>
          <w:szCs w:val="26"/>
        </w:rPr>
        <w:t>- обращение Заказчика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14:paraId="1284578D" w14:textId="77777777" w:rsidR="00464F48" w:rsidRPr="0069439F" w:rsidRDefault="00464F48">
      <w:pPr>
        <w:rPr>
          <w:sz w:val="26"/>
          <w:szCs w:val="26"/>
        </w:rPr>
      </w:pPr>
      <w:r w:rsidRPr="0069439F">
        <w:rPr>
          <w:sz w:val="26"/>
          <w:szCs w:val="26"/>
        </w:rPr>
        <w:t xml:space="preserve">- заключение контракта с иным участником закупки в случаях, предусмотренных </w:t>
      </w:r>
      <w:hyperlink r:id="rId12" w:history="1">
        <w:r w:rsidRPr="0069439F">
          <w:rPr>
            <w:rStyle w:val="a4"/>
            <w:rFonts w:cs="Times New Roman CYR"/>
            <w:color w:val="auto"/>
            <w:sz w:val="26"/>
            <w:szCs w:val="26"/>
          </w:rPr>
          <w:t>Законом</w:t>
        </w:r>
      </w:hyperlink>
      <w:r w:rsidRPr="0069439F">
        <w:rPr>
          <w:sz w:val="26"/>
          <w:szCs w:val="26"/>
        </w:rPr>
        <w:t xml:space="preserve"> о контрактной системе;</w:t>
      </w:r>
    </w:p>
    <w:p w14:paraId="7A1F71B8" w14:textId="77777777" w:rsidR="00464F48" w:rsidRPr="0069439F" w:rsidRDefault="00464F48">
      <w:pPr>
        <w:rPr>
          <w:sz w:val="26"/>
          <w:szCs w:val="26"/>
        </w:rPr>
      </w:pPr>
      <w:r w:rsidRPr="0069439F">
        <w:rPr>
          <w:sz w:val="26"/>
          <w:szCs w:val="26"/>
        </w:rPr>
        <w:t>- на определение обязательств по контракту, которые должны быть обеспечены;</w:t>
      </w:r>
    </w:p>
    <w:p w14:paraId="235A9436" w14:textId="77777777" w:rsidR="00464F48" w:rsidRPr="0069439F" w:rsidRDefault="00464F48">
      <w:pPr>
        <w:rPr>
          <w:sz w:val="26"/>
          <w:szCs w:val="26"/>
        </w:rPr>
      </w:pPr>
      <w:r w:rsidRPr="0069439F">
        <w:rPr>
          <w:sz w:val="26"/>
          <w:szCs w:val="26"/>
        </w:rPr>
        <w:t>- иные дозволения, предусмотренные действующим федеральным законодательством.</w:t>
      </w:r>
    </w:p>
    <w:p w14:paraId="64F4928A" w14:textId="77777777" w:rsidR="00464F48" w:rsidRPr="0069439F" w:rsidRDefault="00464F48">
      <w:pPr>
        <w:rPr>
          <w:sz w:val="26"/>
          <w:szCs w:val="26"/>
        </w:rPr>
      </w:pPr>
      <w:bookmarkStart w:id="13" w:name="sub_303"/>
      <w:r w:rsidRPr="0069439F">
        <w:rPr>
          <w:sz w:val="26"/>
          <w:szCs w:val="26"/>
        </w:rPr>
        <w:t>3.3. Заказчик информирует партнеров и контрагентов о программах, стандартах поведения, процедурах и правилах, направленных на профилактику и противодействие коррупции.</w:t>
      </w:r>
    </w:p>
    <w:p w14:paraId="15A69772" w14:textId="77777777" w:rsidR="00464F48" w:rsidRPr="0069439F" w:rsidRDefault="00464F48">
      <w:pPr>
        <w:rPr>
          <w:sz w:val="26"/>
          <w:szCs w:val="26"/>
        </w:rPr>
      </w:pPr>
      <w:bookmarkStart w:id="14" w:name="sub_304"/>
      <w:bookmarkEnd w:id="13"/>
      <w:r w:rsidRPr="0069439F">
        <w:rPr>
          <w:sz w:val="26"/>
          <w:szCs w:val="26"/>
        </w:rPr>
        <w:t xml:space="preserve">3.4. Заказчик реализует требования настоящего Антикоррупционного стандарта при проведении антикоррупционного контроля в закупочной деятельности. Антикоррупционный стандарт включает проверку извещения об осуществлении закупки, документации о закупке (если </w:t>
      </w:r>
      <w:hyperlink r:id="rId13" w:history="1">
        <w:r w:rsidRPr="0069439F">
          <w:rPr>
            <w:rStyle w:val="a4"/>
            <w:rFonts w:cs="Times New Roman CYR"/>
            <w:color w:val="auto"/>
            <w:sz w:val="26"/>
            <w:szCs w:val="26"/>
          </w:rPr>
          <w:t>Законом</w:t>
        </w:r>
      </w:hyperlink>
      <w:r w:rsidRPr="0069439F">
        <w:rPr>
          <w:sz w:val="26"/>
          <w:szCs w:val="26"/>
        </w:rPr>
        <w:t xml:space="preserve"> о контрактной системе предусмотрена документация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должностями.</w:t>
      </w:r>
    </w:p>
    <w:p w14:paraId="330CA5B0" w14:textId="77777777" w:rsidR="00464F48" w:rsidRPr="0069439F" w:rsidRDefault="00464F48">
      <w:pPr>
        <w:rPr>
          <w:sz w:val="26"/>
          <w:szCs w:val="26"/>
        </w:rPr>
      </w:pPr>
      <w:bookmarkStart w:id="15" w:name="sub_305"/>
      <w:bookmarkEnd w:id="14"/>
      <w:r w:rsidRPr="0069439F">
        <w:rPr>
          <w:sz w:val="26"/>
          <w:szCs w:val="26"/>
        </w:rPr>
        <w:t>3.5. В рамках проверки извещения об осуществлении закупки, документации о закупке контроль осуществляется на 3 этапах:</w:t>
      </w:r>
    </w:p>
    <w:bookmarkEnd w:id="15"/>
    <w:p w14:paraId="073D3066" w14:textId="77777777" w:rsidR="00464F48" w:rsidRPr="0069439F" w:rsidRDefault="00464F48">
      <w:pPr>
        <w:rPr>
          <w:sz w:val="26"/>
          <w:szCs w:val="26"/>
        </w:rPr>
      </w:pPr>
      <w:r w:rsidRPr="0069439F">
        <w:rPr>
          <w:sz w:val="26"/>
          <w:szCs w:val="26"/>
        </w:rPr>
        <w:t>- предварительном - проверка проекта плана-графика закупок;</w:t>
      </w:r>
    </w:p>
    <w:p w14:paraId="51767C44" w14:textId="77777777" w:rsidR="00464F48" w:rsidRPr="0069439F" w:rsidRDefault="00464F48">
      <w:pPr>
        <w:rPr>
          <w:sz w:val="26"/>
          <w:szCs w:val="26"/>
        </w:rPr>
      </w:pPr>
      <w:r w:rsidRPr="0069439F">
        <w:rPr>
          <w:sz w:val="26"/>
          <w:szCs w:val="26"/>
        </w:rPr>
        <w:t xml:space="preserve">- текущем - проверка </w:t>
      </w:r>
      <w:r w:rsidR="0069439F" w:rsidRPr="0069439F">
        <w:rPr>
          <w:sz w:val="26"/>
          <w:szCs w:val="26"/>
        </w:rPr>
        <w:t>документов</w:t>
      </w:r>
      <w:r w:rsidRPr="0069439F">
        <w:rPr>
          <w:sz w:val="26"/>
          <w:szCs w:val="26"/>
        </w:rPr>
        <w:t>, подтверждающих обоснованность планируемой закупки;</w:t>
      </w:r>
    </w:p>
    <w:p w14:paraId="498A13EB" w14:textId="77777777" w:rsidR="00464F48" w:rsidRPr="0069439F" w:rsidRDefault="00464F48">
      <w:pPr>
        <w:rPr>
          <w:sz w:val="26"/>
          <w:szCs w:val="26"/>
        </w:rPr>
      </w:pPr>
      <w:r w:rsidRPr="0069439F">
        <w:rPr>
          <w:sz w:val="26"/>
          <w:szCs w:val="26"/>
        </w:rPr>
        <w:t xml:space="preserve">- последующем - проверка </w:t>
      </w:r>
      <w:r w:rsidR="0069439F" w:rsidRPr="0069439F">
        <w:rPr>
          <w:sz w:val="26"/>
          <w:szCs w:val="26"/>
        </w:rPr>
        <w:t>документов</w:t>
      </w:r>
      <w:r w:rsidRPr="0069439F">
        <w:rPr>
          <w:sz w:val="26"/>
          <w:szCs w:val="26"/>
        </w:rPr>
        <w:t>, 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w:t>
      </w:r>
    </w:p>
    <w:p w14:paraId="512B08B2" w14:textId="77777777" w:rsidR="00464F48" w:rsidRPr="0069439F" w:rsidRDefault="00464F48">
      <w:pPr>
        <w:rPr>
          <w:sz w:val="26"/>
          <w:szCs w:val="26"/>
        </w:rPr>
      </w:pPr>
      <w:bookmarkStart w:id="16" w:name="sub_306"/>
      <w:r w:rsidRPr="0069439F">
        <w:rPr>
          <w:sz w:val="26"/>
          <w:szCs w:val="26"/>
        </w:rPr>
        <w:t>3.6. В рамках проверки участников закупки/контрагентов, оценки уровня их благонадежности и добросовестности проводится работа по раскрытию структуры собственников контрагентов,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 п.; по урегулированию конфликта интересов, исключению аффилированности и иных злоупотреблений, связанных с занимаемыми должностями.</w:t>
      </w:r>
    </w:p>
    <w:p w14:paraId="7AF964D6" w14:textId="77777777" w:rsidR="00464F48" w:rsidRPr="0069439F" w:rsidRDefault="00464F48">
      <w:pPr>
        <w:rPr>
          <w:sz w:val="26"/>
          <w:szCs w:val="26"/>
        </w:rPr>
      </w:pPr>
      <w:bookmarkStart w:id="17" w:name="sub_307"/>
      <w:bookmarkEnd w:id="16"/>
      <w:r w:rsidRPr="0069439F">
        <w:rPr>
          <w:sz w:val="26"/>
          <w:szCs w:val="26"/>
        </w:rPr>
        <w:t xml:space="preserve">3.7. </w:t>
      </w:r>
      <w:bookmarkStart w:id="18" w:name="sub_308"/>
      <w:bookmarkEnd w:id="17"/>
      <w:r w:rsidRPr="0069439F">
        <w:rPr>
          <w:sz w:val="26"/>
          <w:szCs w:val="26"/>
        </w:rPr>
        <w:t xml:space="preserve">Требования настоящего Антикоррупционного стандарта обязательны для всех участников закупки и являются неотъемлемой частью извещения об осуществлении закупки, документации о закупке (если </w:t>
      </w:r>
      <w:hyperlink r:id="rId14" w:history="1">
        <w:r w:rsidRPr="0069439F">
          <w:rPr>
            <w:rStyle w:val="a4"/>
            <w:rFonts w:cs="Times New Roman CYR"/>
            <w:color w:val="auto"/>
            <w:sz w:val="26"/>
            <w:szCs w:val="26"/>
          </w:rPr>
          <w:t>Законом</w:t>
        </w:r>
      </w:hyperlink>
      <w:r w:rsidRPr="0069439F">
        <w:rPr>
          <w:sz w:val="26"/>
          <w:szCs w:val="26"/>
        </w:rPr>
        <w:t xml:space="preserve"> о контрактной системе предусмотрена </w:t>
      </w:r>
      <w:r w:rsidRPr="0069439F">
        <w:rPr>
          <w:sz w:val="26"/>
          <w:szCs w:val="26"/>
        </w:rPr>
        <w:lastRenderedPageBreak/>
        <w:t>документация о закупке).</w:t>
      </w:r>
    </w:p>
    <w:p w14:paraId="4C9E4D38" w14:textId="77777777" w:rsidR="00464F48" w:rsidRPr="0069439F" w:rsidRDefault="00464F48">
      <w:pPr>
        <w:rPr>
          <w:sz w:val="26"/>
          <w:szCs w:val="26"/>
        </w:rPr>
      </w:pPr>
      <w:bookmarkStart w:id="19" w:name="sub_309"/>
      <w:bookmarkEnd w:id="18"/>
      <w:r w:rsidRPr="0069439F">
        <w:rPr>
          <w:sz w:val="26"/>
          <w:szCs w:val="26"/>
        </w:rPr>
        <w:t>3.</w:t>
      </w:r>
      <w:r w:rsidR="0069439F" w:rsidRPr="0069439F">
        <w:rPr>
          <w:sz w:val="26"/>
          <w:szCs w:val="26"/>
        </w:rPr>
        <w:t>8</w:t>
      </w:r>
      <w:r w:rsidRPr="0069439F">
        <w:rPr>
          <w:sz w:val="26"/>
          <w:szCs w:val="26"/>
        </w:rPr>
        <w:t xml:space="preserve">. </w:t>
      </w:r>
      <w:bookmarkStart w:id="20" w:name="sub_310"/>
      <w:bookmarkEnd w:id="19"/>
      <w:r w:rsidRPr="0069439F">
        <w:rPr>
          <w:sz w:val="26"/>
          <w:szCs w:val="26"/>
        </w:rPr>
        <w:t>Заказчик отказывается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Заказчика.</w:t>
      </w:r>
    </w:p>
    <w:bookmarkEnd w:id="20"/>
    <w:p w14:paraId="70053156" w14:textId="77777777" w:rsidR="00464F48" w:rsidRPr="0069439F" w:rsidRDefault="00464F48">
      <w:pPr>
        <w:rPr>
          <w:sz w:val="26"/>
          <w:szCs w:val="26"/>
        </w:rPr>
      </w:pPr>
    </w:p>
    <w:p w14:paraId="1242A1D6" w14:textId="77777777" w:rsidR="00464F48" w:rsidRPr="0069439F" w:rsidRDefault="00464F48">
      <w:pPr>
        <w:pStyle w:val="1"/>
        <w:rPr>
          <w:color w:val="auto"/>
          <w:sz w:val="26"/>
          <w:szCs w:val="26"/>
        </w:rPr>
      </w:pPr>
      <w:bookmarkStart w:id="21" w:name="sub_400"/>
      <w:r w:rsidRPr="0069439F">
        <w:rPr>
          <w:color w:val="auto"/>
          <w:sz w:val="26"/>
          <w:szCs w:val="26"/>
        </w:rPr>
        <w:t>4. Требования к применению и исполнению антикоррупционного стандарта</w:t>
      </w:r>
    </w:p>
    <w:bookmarkEnd w:id="21"/>
    <w:p w14:paraId="2147504F" w14:textId="77777777" w:rsidR="00464F48" w:rsidRPr="0069439F" w:rsidRDefault="00464F48">
      <w:pPr>
        <w:rPr>
          <w:sz w:val="26"/>
          <w:szCs w:val="26"/>
        </w:rPr>
      </w:pPr>
    </w:p>
    <w:p w14:paraId="47E097B4" w14:textId="77777777" w:rsidR="00464F48" w:rsidRPr="0069439F" w:rsidRDefault="00464F48">
      <w:pPr>
        <w:rPr>
          <w:sz w:val="26"/>
          <w:szCs w:val="26"/>
        </w:rPr>
      </w:pPr>
      <w:bookmarkStart w:id="22" w:name="sub_401"/>
      <w:r w:rsidRPr="0069439F">
        <w:rPr>
          <w:sz w:val="26"/>
          <w:szCs w:val="26"/>
        </w:rPr>
        <w:t>4.1. Антикоррупционный стандарт применяется в деятельности Заказчика при осуществлении своих функций и исполнении полномочий в сфере осуществления закупок товаров, работ, услуг.</w:t>
      </w:r>
    </w:p>
    <w:p w14:paraId="0E28A64A" w14:textId="77777777" w:rsidR="00464F48" w:rsidRPr="0069439F" w:rsidRDefault="00464F48">
      <w:pPr>
        <w:rPr>
          <w:sz w:val="26"/>
          <w:szCs w:val="26"/>
        </w:rPr>
      </w:pPr>
      <w:bookmarkStart w:id="23" w:name="sub_402"/>
      <w:bookmarkEnd w:id="22"/>
      <w:r w:rsidRPr="0069439F">
        <w:rPr>
          <w:sz w:val="26"/>
          <w:szCs w:val="26"/>
        </w:rPr>
        <w:t>4.2. Антикоррупционный стандарт обязателен для исполнения всеми работниками Заказчика.</w:t>
      </w:r>
    </w:p>
    <w:p w14:paraId="48802CD0" w14:textId="77777777" w:rsidR="00464F48" w:rsidRPr="0069439F" w:rsidRDefault="00464F48">
      <w:pPr>
        <w:rPr>
          <w:sz w:val="26"/>
          <w:szCs w:val="26"/>
        </w:rPr>
      </w:pPr>
      <w:bookmarkStart w:id="24" w:name="sub_403"/>
      <w:bookmarkEnd w:id="23"/>
      <w:r w:rsidRPr="0069439F">
        <w:rPr>
          <w:sz w:val="26"/>
          <w:szCs w:val="26"/>
        </w:rPr>
        <w:t xml:space="preserve">4.3. За применение и исполнение настоящего Антикоррупционного стандарта </w:t>
      </w:r>
      <w:r w:rsidR="0069439F" w:rsidRPr="0069439F">
        <w:rPr>
          <w:sz w:val="26"/>
          <w:szCs w:val="26"/>
        </w:rPr>
        <w:t xml:space="preserve">работники Заказчика </w:t>
      </w:r>
      <w:r w:rsidRPr="0069439F">
        <w:rPr>
          <w:sz w:val="26"/>
          <w:szCs w:val="26"/>
        </w:rPr>
        <w:t>несут ответственность</w:t>
      </w:r>
      <w:r w:rsidR="0069439F" w:rsidRPr="0069439F">
        <w:rPr>
          <w:sz w:val="26"/>
          <w:szCs w:val="26"/>
        </w:rPr>
        <w:t>, предусмотренную действующим законодательством</w:t>
      </w:r>
      <w:r w:rsidRPr="0069439F">
        <w:rPr>
          <w:sz w:val="26"/>
          <w:szCs w:val="26"/>
        </w:rPr>
        <w:t xml:space="preserve">. </w:t>
      </w:r>
    </w:p>
    <w:bookmarkEnd w:id="24"/>
    <w:p w14:paraId="78440FC9" w14:textId="77777777" w:rsidR="00464F48" w:rsidRPr="0069439F" w:rsidRDefault="00464F48">
      <w:pPr>
        <w:rPr>
          <w:sz w:val="26"/>
          <w:szCs w:val="26"/>
        </w:rPr>
      </w:pPr>
    </w:p>
    <w:p w14:paraId="661E8542" w14:textId="77777777" w:rsidR="00464F48" w:rsidRPr="0069439F" w:rsidRDefault="00464F48">
      <w:pPr>
        <w:pStyle w:val="1"/>
        <w:rPr>
          <w:color w:val="auto"/>
          <w:sz w:val="26"/>
          <w:szCs w:val="26"/>
        </w:rPr>
      </w:pPr>
      <w:bookmarkStart w:id="25" w:name="sub_500"/>
      <w:r w:rsidRPr="0069439F">
        <w:rPr>
          <w:color w:val="auto"/>
          <w:sz w:val="26"/>
          <w:szCs w:val="26"/>
        </w:rPr>
        <w:t>5. Требования к порядку и формам контроля за соблюдением установленных запретов, ограничений и дозволений</w:t>
      </w:r>
    </w:p>
    <w:bookmarkEnd w:id="25"/>
    <w:p w14:paraId="3BEB1CE7" w14:textId="77777777" w:rsidR="00464F48" w:rsidRPr="0069439F" w:rsidRDefault="00464F48">
      <w:pPr>
        <w:rPr>
          <w:sz w:val="26"/>
          <w:szCs w:val="26"/>
        </w:rPr>
      </w:pPr>
    </w:p>
    <w:p w14:paraId="45C0A149" w14:textId="77777777" w:rsidR="00464F48" w:rsidRPr="0069439F" w:rsidRDefault="00464F48">
      <w:pPr>
        <w:rPr>
          <w:sz w:val="26"/>
          <w:szCs w:val="26"/>
        </w:rPr>
      </w:pPr>
      <w:bookmarkStart w:id="26" w:name="sub_501"/>
      <w:r w:rsidRPr="0069439F">
        <w:rPr>
          <w:sz w:val="26"/>
          <w:szCs w:val="26"/>
        </w:rPr>
        <w:t>5.1. Контроль за соблюдением установленных запретов</w:t>
      </w:r>
      <w:r w:rsidR="0069439F" w:rsidRPr="0069439F">
        <w:rPr>
          <w:sz w:val="26"/>
          <w:szCs w:val="26"/>
        </w:rPr>
        <w:t xml:space="preserve"> и</w:t>
      </w:r>
      <w:r w:rsidRPr="0069439F">
        <w:rPr>
          <w:sz w:val="26"/>
          <w:szCs w:val="26"/>
        </w:rPr>
        <w:t xml:space="preserve"> ограничений осуществляет </w:t>
      </w:r>
      <w:r w:rsidR="0069439F" w:rsidRPr="0069439F">
        <w:rPr>
          <w:sz w:val="26"/>
          <w:szCs w:val="26"/>
        </w:rPr>
        <w:t>ответственный специалист в сфере закупок</w:t>
      </w:r>
      <w:r w:rsidRPr="0069439F">
        <w:rPr>
          <w:sz w:val="26"/>
          <w:szCs w:val="26"/>
        </w:rPr>
        <w:t>.</w:t>
      </w:r>
    </w:p>
    <w:p w14:paraId="09F83F6B" w14:textId="77777777" w:rsidR="00464F48" w:rsidRPr="0069439F" w:rsidRDefault="00464F48">
      <w:pPr>
        <w:rPr>
          <w:sz w:val="26"/>
          <w:szCs w:val="26"/>
        </w:rPr>
      </w:pPr>
      <w:bookmarkStart w:id="27" w:name="sub_502"/>
      <w:bookmarkEnd w:id="26"/>
      <w:r w:rsidRPr="0069439F">
        <w:rPr>
          <w:sz w:val="26"/>
          <w:szCs w:val="26"/>
        </w:rPr>
        <w:t>5.2. Формы контроля за соблюдением установленных запретов, ограничений и дозволений:</w:t>
      </w:r>
    </w:p>
    <w:bookmarkEnd w:id="27"/>
    <w:p w14:paraId="13A5B3CE" w14:textId="77777777" w:rsidR="00464F48" w:rsidRPr="0069439F" w:rsidRDefault="00464F48">
      <w:pPr>
        <w:rPr>
          <w:sz w:val="26"/>
          <w:szCs w:val="26"/>
        </w:rPr>
      </w:pPr>
      <w:r w:rsidRPr="0069439F">
        <w:rPr>
          <w:sz w:val="26"/>
          <w:szCs w:val="26"/>
        </w:rPr>
        <w:t xml:space="preserve">- обращения и заявления работников Заказчика </w:t>
      </w:r>
      <w:r w:rsidR="0069439F" w:rsidRPr="0069439F">
        <w:rPr>
          <w:sz w:val="26"/>
          <w:szCs w:val="26"/>
        </w:rPr>
        <w:t>в адрес работодателя или ответственного за осуществлением контроля за ведение антикоррупционной деятельности</w:t>
      </w:r>
      <w:r w:rsidRPr="0069439F">
        <w:rPr>
          <w:sz w:val="26"/>
          <w:szCs w:val="26"/>
        </w:rPr>
        <w:t xml:space="preserve"> о фактах или попытках нарушения установленных запретов, ограничений и дозволений;</w:t>
      </w:r>
    </w:p>
    <w:p w14:paraId="56EFA7B2" w14:textId="77777777" w:rsidR="00464F48" w:rsidRPr="0069439F" w:rsidRDefault="00464F48">
      <w:pPr>
        <w:rPr>
          <w:sz w:val="26"/>
          <w:szCs w:val="26"/>
        </w:rPr>
      </w:pPr>
      <w:r w:rsidRPr="0069439F">
        <w:rPr>
          <w:sz w:val="26"/>
          <w:szCs w:val="26"/>
        </w:rPr>
        <w:t xml:space="preserve">- обращения и заявления граждан </w:t>
      </w:r>
      <w:r w:rsidR="0069439F" w:rsidRPr="0069439F">
        <w:rPr>
          <w:sz w:val="26"/>
          <w:szCs w:val="26"/>
        </w:rPr>
        <w:t>к руководителю учреждения или ответственному лицу</w:t>
      </w:r>
      <w:r w:rsidRPr="0069439F">
        <w:rPr>
          <w:sz w:val="26"/>
          <w:szCs w:val="26"/>
        </w:rPr>
        <w:t xml:space="preserve"> о фактах или попытках нарушения установленных запретов, ограничений и дозволений.</w:t>
      </w:r>
    </w:p>
    <w:p w14:paraId="43014AE7" w14:textId="77777777" w:rsidR="00464F48" w:rsidRPr="0069439F" w:rsidRDefault="00464F48">
      <w:pPr>
        <w:rPr>
          <w:sz w:val="26"/>
          <w:szCs w:val="26"/>
        </w:rPr>
      </w:pPr>
    </w:p>
    <w:p w14:paraId="23A367B2" w14:textId="77777777" w:rsidR="00464F48" w:rsidRPr="0069439F" w:rsidRDefault="00464F48">
      <w:pPr>
        <w:pStyle w:val="1"/>
        <w:rPr>
          <w:color w:val="auto"/>
          <w:sz w:val="26"/>
          <w:szCs w:val="26"/>
        </w:rPr>
      </w:pPr>
      <w:bookmarkStart w:id="28" w:name="sub_600"/>
      <w:r w:rsidRPr="0069439F">
        <w:rPr>
          <w:color w:val="auto"/>
          <w:sz w:val="26"/>
          <w:szCs w:val="26"/>
        </w:rPr>
        <w:t>6. Порядок изменения установленных запретов, ограничений и дозволений</w:t>
      </w:r>
    </w:p>
    <w:bookmarkEnd w:id="28"/>
    <w:p w14:paraId="4ECDE118" w14:textId="77777777" w:rsidR="00464F48" w:rsidRPr="0069439F" w:rsidRDefault="00464F48">
      <w:pPr>
        <w:rPr>
          <w:sz w:val="26"/>
          <w:szCs w:val="26"/>
        </w:rPr>
      </w:pPr>
    </w:p>
    <w:p w14:paraId="4B412FDB" w14:textId="77777777" w:rsidR="00464F48" w:rsidRPr="0069439F" w:rsidRDefault="00464F48">
      <w:pPr>
        <w:rPr>
          <w:sz w:val="26"/>
          <w:szCs w:val="26"/>
        </w:rPr>
      </w:pPr>
      <w:bookmarkStart w:id="29" w:name="sub_601"/>
      <w:r w:rsidRPr="0069439F">
        <w:rPr>
          <w:sz w:val="26"/>
          <w:szCs w:val="26"/>
        </w:rPr>
        <w:t>6.1. Изменение установленных запретов</w:t>
      </w:r>
      <w:r w:rsidR="0069439F" w:rsidRPr="0069439F">
        <w:rPr>
          <w:sz w:val="26"/>
          <w:szCs w:val="26"/>
        </w:rPr>
        <w:t xml:space="preserve"> и</w:t>
      </w:r>
      <w:r w:rsidRPr="0069439F">
        <w:rPr>
          <w:sz w:val="26"/>
          <w:szCs w:val="26"/>
        </w:rPr>
        <w:t xml:space="preserve"> ограничений производится путем внесения изменений в настоящий Антикоррупционный стандарт.</w:t>
      </w:r>
    </w:p>
    <w:p w14:paraId="1ED5D21B" w14:textId="77777777" w:rsidR="0069439F" w:rsidRPr="0069439F" w:rsidRDefault="0069439F">
      <w:pPr>
        <w:rPr>
          <w:sz w:val="26"/>
          <w:szCs w:val="26"/>
        </w:rPr>
      </w:pPr>
    </w:p>
    <w:p w14:paraId="0BEA1EB8" w14:textId="77777777" w:rsidR="0069439F" w:rsidRPr="0069439F" w:rsidRDefault="0069439F" w:rsidP="0069439F">
      <w:pPr>
        <w:jc w:val="center"/>
        <w:rPr>
          <w:sz w:val="26"/>
          <w:szCs w:val="26"/>
        </w:rPr>
      </w:pPr>
      <w:r w:rsidRPr="0069439F">
        <w:rPr>
          <w:sz w:val="26"/>
          <w:szCs w:val="26"/>
        </w:rPr>
        <w:t>_________________</w:t>
      </w:r>
    </w:p>
    <w:bookmarkEnd w:id="29"/>
    <w:p w14:paraId="2FA92235" w14:textId="77777777" w:rsidR="00464F48" w:rsidRDefault="00464F48"/>
    <w:sectPr w:rsidR="00464F48" w:rsidSect="0069439F">
      <w:footerReference w:type="default" r:id="rId15"/>
      <w:pgSz w:w="11900" w:h="16800"/>
      <w:pgMar w:top="851" w:right="800" w:bottom="144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EC8C" w14:textId="77777777" w:rsidR="00464F48" w:rsidRDefault="00464F48">
      <w:r>
        <w:separator/>
      </w:r>
    </w:p>
  </w:endnote>
  <w:endnote w:type="continuationSeparator" w:id="0">
    <w:p w14:paraId="2D3CCD76" w14:textId="77777777" w:rsidR="00464F48" w:rsidRDefault="0046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24"/>
      <w:gridCol w:w="3321"/>
      <w:gridCol w:w="3321"/>
    </w:tblGrid>
    <w:tr w:rsidR="00464F48" w14:paraId="61C70B96" w14:textId="77777777">
      <w:tblPrEx>
        <w:tblCellMar>
          <w:top w:w="0" w:type="dxa"/>
          <w:left w:w="0" w:type="dxa"/>
          <w:bottom w:w="0" w:type="dxa"/>
          <w:right w:w="0" w:type="dxa"/>
        </w:tblCellMar>
      </w:tblPrEx>
      <w:tc>
        <w:tcPr>
          <w:tcW w:w="3433" w:type="dxa"/>
          <w:tcBorders>
            <w:top w:val="nil"/>
            <w:left w:val="nil"/>
            <w:bottom w:val="nil"/>
            <w:right w:val="nil"/>
          </w:tcBorders>
        </w:tcPr>
        <w:p w14:paraId="55B98EA0" w14:textId="77777777" w:rsidR="00464F48" w:rsidRDefault="00464F48">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4AA18636" w14:textId="77777777" w:rsidR="00464F48" w:rsidRDefault="00464F48">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31A6A9A6" w14:textId="77777777" w:rsidR="00464F48" w:rsidRDefault="00464F48">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08EC" w14:textId="77777777" w:rsidR="00464F48" w:rsidRDefault="00464F48">
      <w:r>
        <w:separator/>
      </w:r>
    </w:p>
  </w:footnote>
  <w:footnote w:type="continuationSeparator" w:id="0">
    <w:p w14:paraId="1172DDD5" w14:textId="77777777" w:rsidR="00464F48" w:rsidRDefault="00464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C5"/>
    <w:rsid w:val="002937C5"/>
    <w:rsid w:val="00464F48"/>
    <w:rsid w:val="005425B8"/>
    <w:rsid w:val="0069439F"/>
    <w:rsid w:val="00AC13B9"/>
    <w:rsid w:val="00C508E3"/>
    <w:rsid w:val="00F26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10B99"/>
  <w14:defaultImageDpi w14:val="0"/>
  <w15:docId w15:val="{86A9C7E4-4F25-4090-B65A-E7F9E5E3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unhideWhenUsed/>
    <w:pPr>
      <w:tabs>
        <w:tab w:val="center" w:pos="4677"/>
        <w:tab w:val="right" w:pos="9355"/>
      </w:tabs>
    </w:pPr>
  </w:style>
  <w:style w:type="character" w:customStyle="1" w:styleId="aa">
    <w:name w:val="Верхний колонтитул Знак"/>
    <w:basedOn w:val="a0"/>
    <w:link w:val="a9"/>
    <w:uiPriority w:val="99"/>
    <w:locked/>
    <w:rPr>
      <w:rFonts w:ascii="Times New Roman CYR" w:hAnsi="Times New Roman CYR" w:cs="Times New Roman CYR"/>
      <w:sz w:val="24"/>
      <w:szCs w:val="24"/>
    </w:rPr>
  </w:style>
  <w:style w:type="paragraph" w:styleId="ab">
    <w:name w:val="footer"/>
    <w:basedOn w:val="a"/>
    <w:link w:val="ac"/>
    <w:uiPriority w:val="99"/>
    <w:unhideWhenUsed/>
    <w:pPr>
      <w:tabs>
        <w:tab w:val="center" w:pos="4677"/>
        <w:tab w:val="right" w:pos="9355"/>
      </w:tabs>
    </w:pPr>
  </w:style>
  <w:style w:type="character" w:customStyle="1" w:styleId="ac">
    <w:name w:val="Нижний колонтитул Знак"/>
    <w:basedOn w:val="a0"/>
    <w:link w:val="ab"/>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0353464/0" TargetMode="External"/><Relationship Id="rId13" Type="http://schemas.openxmlformats.org/officeDocument/2006/relationships/hyperlink" Target="https://internet.garant.ru/document/redirect/70353464/0" TargetMode="External"/><Relationship Id="rId3" Type="http://schemas.openxmlformats.org/officeDocument/2006/relationships/settings" Target="settings.xml"/><Relationship Id="rId7" Type="http://schemas.openxmlformats.org/officeDocument/2006/relationships/hyperlink" Target="https://internet.garant.ru/document/redirect/12164203/0" TargetMode="External"/><Relationship Id="rId12" Type="http://schemas.openxmlformats.org/officeDocument/2006/relationships/hyperlink" Target="https://internet.garant.ru/document/redirect/7035346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7035346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ternet.garant.ru/document/redirect/70353464/0" TargetMode="External"/><Relationship Id="rId4" Type="http://schemas.openxmlformats.org/officeDocument/2006/relationships/webSettings" Target="webSettings.xml"/><Relationship Id="rId9" Type="http://schemas.openxmlformats.org/officeDocument/2006/relationships/hyperlink" Target="https://internet.garant.ru/document/redirect/70353464/3" TargetMode="External"/><Relationship Id="rId14" Type="http://schemas.openxmlformats.org/officeDocument/2006/relationships/hyperlink" Target="https://internet.garant.ru/document/redirect/703534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1734</Words>
  <Characters>9890</Characters>
  <Application>Microsoft Office Word</Application>
  <DocSecurity>0</DocSecurity>
  <Lines>82</Lines>
  <Paragraphs>23</Paragraphs>
  <ScaleCrop>false</ScaleCrop>
  <Company>НПП "Гарант-Сервис"</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ztcmkuser</cp:lastModifiedBy>
  <cp:revision>2</cp:revision>
  <dcterms:created xsi:type="dcterms:W3CDTF">2026-04-14T15:15:00Z</dcterms:created>
  <dcterms:modified xsi:type="dcterms:W3CDTF">2026-04-14T15:15:00Z</dcterms:modified>
</cp:coreProperties>
</file>